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6F" w:rsidRPr="00CF2F71" w:rsidRDefault="0098402A" w:rsidP="0098402A">
      <w:pPr>
        <w:pStyle w:val="Style17"/>
        <w:widowControl/>
        <w:spacing w:before="77"/>
        <w:ind w:right="3168"/>
        <w:rPr>
          <w:b/>
          <w:color w:val="000000" w:themeColor="text1"/>
        </w:rPr>
      </w:pPr>
      <w:r w:rsidRPr="00CF2F71">
        <w:rPr>
          <w:b/>
          <w:color w:val="000000" w:themeColor="text1"/>
        </w:rPr>
        <w:t xml:space="preserve">                                                    </w:t>
      </w:r>
    </w:p>
    <w:p w:rsidR="00CA30A1" w:rsidRPr="00CF2F71" w:rsidRDefault="00CA30A1" w:rsidP="00FB2B8F">
      <w:pPr>
        <w:pStyle w:val="Style17"/>
        <w:widowControl/>
        <w:spacing w:before="77"/>
        <w:rPr>
          <w:b/>
          <w:color w:val="000000" w:themeColor="text1"/>
        </w:rPr>
      </w:pPr>
      <w:r w:rsidRPr="00CF2F71">
        <w:rPr>
          <w:b/>
          <w:color w:val="000000" w:themeColor="text1"/>
        </w:rPr>
        <w:t xml:space="preserve">Планируемые результаты изучения предмета </w:t>
      </w:r>
    </w:p>
    <w:p w:rsidR="00BB46F5" w:rsidRPr="00CF2F71" w:rsidRDefault="00BB46F5" w:rsidP="004C07B3">
      <w:pPr>
        <w:pStyle w:val="Style17"/>
        <w:widowControl/>
        <w:spacing w:before="77"/>
        <w:ind w:right="3168"/>
        <w:jc w:val="left"/>
        <w:rPr>
          <w:b/>
          <w:color w:val="000000" w:themeColor="text1"/>
        </w:rPr>
      </w:pPr>
    </w:p>
    <w:tbl>
      <w:tblPr>
        <w:tblStyle w:val="a4"/>
        <w:tblW w:w="5000" w:type="pct"/>
        <w:tblLook w:val="04A0"/>
      </w:tblPr>
      <w:tblGrid>
        <w:gridCol w:w="2338"/>
        <w:gridCol w:w="4194"/>
        <w:gridCol w:w="2831"/>
        <w:gridCol w:w="3464"/>
        <w:gridCol w:w="2557"/>
      </w:tblGrid>
      <w:tr w:rsidR="00CF2F71" w:rsidRPr="00CF2F71" w:rsidTr="006054DF">
        <w:tc>
          <w:tcPr>
            <w:tcW w:w="760" w:type="pct"/>
            <w:vMerge w:val="restart"/>
          </w:tcPr>
          <w:p w:rsidR="004C07B3" w:rsidRPr="00CF2F71" w:rsidRDefault="004C07B3" w:rsidP="006054DF">
            <w:pPr>
              <w:pStyle w:val="Style17"/>
              <w:widowControl/>
              <w:spacing w:before="77"/>
              <w:ind w:right="-48"/>
              <w:rPr>
                <w:b/>
                <w:color w:val="000000" w:themeColor="text1"/>
                <w:sz w:val="22"/>
                <w:szCs w:val="22"/>
              </w:rPr>
            </w:pPr>
            <w:r w:rsidRPr="00CF2F71">
              <w:rPr>
                <w:b/>
                <w:color w:val="000000" w:themeColor="text1"/>
                <w:sz w:val="22"/>
                <w:szCs w:val="22"/>
              </w:rPr>
              <w:t>Название раздела</w:t>
            </w:r>
          </w:p>
        </w:tc>
        <w:tc>
          <w:tcPr>
            <w:tcW w:w="2283" w:type="pct"/>
            <w:gridSpan w:val="2"/>
          </w:tcPr>
          <w:p w:rsidR="004C07B3" w:rsidRPr="00CF2F71" w:rsidRDefault="004C07B3" w:rsidP="000F4170">
            <w:pPr>
              <w:pStyle w:val="Style17"/>
              <w:widowControl/>
              <w:tabs>
                <w:tab w:val="left" w:pos="6426"/>
              </w:tabs>
              <w:spacing w:before="77"/>
              <w:rPr>
                <w:b/>
                <w:color w:val="000000" w:themeColor="text1"/>
                <w:sz w:val="22"/>
                <w:szCs w:val="22"/>
              </w:rPr>
            </w:pPr>
            <w:r w:rsidRPr="00CF2F71">
              <w:rPr>
                <w:b/>
                <w:color w:val="000000" w:themeColor="text1"/>
                <w:sz w:val="22"/>
                <w:szCs w:val="22"/>
              </w:rPr>
              <w:t>Предметные результаты</w:t>
            </w:r>
          </w:p>
        </w:tc>
        <w:tc>
          <w:tcPr>
            <w:tcW w:w="1126" w:type="pct"/>
            <w:vMerge w:val="restart"/>
          </w:tcPr>
          <w:p w:rsidR="004C07B3" w:rsidRPr="00CF2F71" w:rsidRDefault="004C07B3" w:rsidP="00135B7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CF2F71">
              <w:rPr>
                <w:b/>
                <w:color w:val="000000" w:themeColor="text1"/>
                <w:sz w:val="22"/>
                <w:szCs w:val="22"/>
              </w:rPr>
              <w:t>Метапредметные</w:t>
            </w:r>
            <w:proofErr w:type="spellEnd"/>
            <w:r w:rsidRPr="00CF2F71">
              <w:rPr>
                <w:b/>
                <w:color w:val="000000" w:themeColor="text1"/>
                <w:sz w:val="22"/>
                <w:szCs w:val="22"/>
              </w:rPr>
              <w:t xml:space="preserve"> результаты</w:t>
            </w:r>
          </w:p>
        </w:tc>
        <w:tc>
          <w:tcPr>
            <w:tcW w:w="831" w:type="pct"/>
            <w:vMerge w:val="restart"/>
          </w:tcPr>
          <w:p w:rsidR="004C07B3" w:rsidRPr="00CF2F71" w:rsidRDefault="004C07B3" w:rsidP="00135B7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F2F71">
              <w:rPr>
                <w:b/>
                <w:color w:val="000000" w:themeColor="text1"/>
                <w:sz w:val="22"/>
                <w:szCs w:val="22"/>
              </w:rPr>
              <w:t>Личностные результаты</w:t>
            </w:r>
          </w:p>
        </w:tc>
      </w:tr>
      <w:tr w:rsidR="00CF2F71" w:rsidRPr="00CF2F71" w:rsidTr="006054DF">
        <w:tc>
          <w:tcPr>
            <w:tcW w:w="760" w:type="pct"/>
            <w:vMerge/>
          </w:tcPr>
          <w:p w:rsidR="004C07B3" w:rsidRPr="00CF2F71" w:rsidRDefault="004C07B3" w:rsidP="00CE50F1">
            <w:pPr>
              <w:pStyle w:val="Style17"/>
              <w:widowControl/>
              <w:spacing w:before="77"/>
              <w:ind w:right="3168"/>
              <w:jc w:val="lef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63" w:type="pct"/>
          </w:tcPr>
          <w:p w:rsidR="004C07B3" w:rsidRPr="00CF2F71" w:rsidRDefault="004C07B3" w:rsidP="000F417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F2F71">
              <w:rPr>
                <w:b/>
                <w:color w:val="000000" w:themeColor="text1"/>
                <w:sz w:val="22"/>
                <w:szCs w:val="22"/>
              </w:rPr>
              <w:t>выпускник научится</w:t>
            </w:r>
          </w:p>
        </w:tc>
        <w:tc>
          <w:tcPr>
            <w:tcW w:w="920" w:type="pct"/>
          </w:tcPr>
          <w:p w:rsidR="004C07B3" w:rsidRPr="00CF2F71" w:rsidRDefault="004C07B3" w:rsidP="000F417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F2F71">
              <w:rPr>
                <w:b/>
                <w:color w:val="000000" w:themeColor="text1"/>
                <w:sz w:val="22"/>
                <w:szCs w:val="22"/>
              </w:rPr>
              <w:t>выпускник получит возможность научиться</w:t>
            </w:r>
          </w:p>
        </w:tc>
        <w:tc>
          <w:tcPr>
            <w:tcW w:w="1126" w:type="pct"/>
            <w:vMerge/>
          </w:tcPr>
          <w:p w:rsidR="004C07B3" w:rsidRPr="00CF2F71" w:rsidRDefault="004C07B3" w:rsidP="00135B78">
            <w:pPr>
              <w:pStyle w:val="Style17"/>
              <w:widowControl/>
              <w:spacing w:before="77"/>
              <w:ind w:right="3168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31" w:type="pct"/>
            <w:vMerge/>
          </w:tcPr>
          <w:p w:rsidR="004C07B3" w:rsidRPr="00CF2F71" w:rsidRDefault="004C07B3" w:rsidP="00135B78">
            <w:pPr>
              <w:pStyle w:val="Style17"/>
              <w:widowControl/>
              <w:spacing w:before="77"/>
              <w:ind w:right="3168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CF2F71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t>Числа и величины</w:t>
            </w:r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читать, записывать, сравнивать, упорядочивать числа от нуля до миллиона;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уст</w:t>
            </w: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анавливать закономерность 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группировать числа по заданному или самостоятельно установленному признаку;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классифицировать числа по одному или нескольким основаниям, объяснять свои действия;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— сантиметр, сантиметр — миллиметр)</w:t>
            </w:r>
          </w:p>
        </w:tc>
        <w:tc>
          <w:tcPr>
            <w:tcW w:w="920" w:type="pct"/>
          </w:tcPr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единицу для измерения данной величины (длины, массы, площади, времени), объяснять свои действия.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 w:val="restart"/>
          </w:tcPr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Регулятивные</w:t>
            </w:r>
            <w:r w:rsidR="00135B78" w:rsidRPr="00CF2F71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: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- 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принимать и сохранять цели и задачи учебной деятельности, искать и находить средства её достижения;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6054DF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определять наиболее эффективные способы достижения результата, освоение начальных форм познавательной и личностной рефлексии;</w:t>
            </w:r>
          </w:p>
          <w:p w:rsidR="006F21FB" w:rsidRPr="00CF2F71" w:rsidRDefault="00F90E57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>планировать,  контролиров</w:t>
            </w:r>
            <w:r w:rsidR="00135B78" w:rsidRPr="00CF2F71">
              <w:rPr>
                <w:rFonts w:ascii="Times New Roman" w:eastAsia="Calibri" w:hAnsi="Times New Roman" w:cs="Times New Roman"/>
                <w:color w:val="000000" w:themeColor="text1"/>
              </w:rPr>
              <w:t>ать  и  оценивать  учебные  дей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ствия  в  соответствии  с  поставленной  задачей  и  условиями  её 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реализации;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определять правильность выполненного задания на основе сравнения с аналогичными предыдущими заданиями или на основе  образцов;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 находить  несколько  вариантов  решения  учебной  задачи;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различать  способы  и  результат  действия</w:t>
            </w:r>
            <w:r w:rsidRPr="00CF2F71">
              <w:rPr>
                <w:rFonts w:ascii="Times New Roman" w:eastAsia="Calibri" w:hAnsi="Times New Roman" w:cs="Times New Roman"/>
                <w:i/>
                <w:color w:val="000000" w:themeColor="text1"/>
              </w:rPr>
              <w:t>.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Познавательные: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>осуществлять  поиск  необходимой  информации  для  выполнения  учебных  и  проектных</w:t>
            </w:r>
            <w:r w:rsidR="00135B78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 заданий  творческого  характе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ра  с  использованием  учебной  и  дополнительной  литературы, 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в  том  числе  используя  возможности  Интернета;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- 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>использовать  знаково-сим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волические  средства  представ</w:t>
            </w:r>
            <w:r w:rsidR="006F21FB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ления  информации  для  создания  моделей  изучаемых  объектов </w:t>
            </w:r>
          </w:p>
          <w:p w:rsidR="006F21FB" w:rsidRPr="00CF2F71" w:rsidRDefault="006F21FB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и  процессов,  схем  решения  учебных  и  практических  задач;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проводить  сравнение  по  нескольким  основаниям,  в  том числе  самостоятельно  выделенным,  строить  выводы  на  основе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сравнения;</w:t>
            </w:r>
          </w:p>
          <w:p w:rsidR="00FB2B8F" w:rsidRPr="00CF2F71" w:rsidRDefault="00135B78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>осуществлять  разносторонний  анализ  объекта;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- проводить  классификацию  объектов,  самостоятельно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строить  выводы  на  основе  классификации;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проводить  несложные  обобщения;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устанавливать  аналогии;</w:t>
            </w:r>
          </w:p>
          <w:p w:rsidR="00FB2B8F" w:rsidRPr="00CF2F71" w:rsidRDefault="00135B78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использовать метод аналогии для проверки выполняемых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действий;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самостоятельно  или  в  сотрудничестве  с  учителем  выявлять  причинно-следственные  связи  и  устанавливать  родовидовые  отношения  между  понятиями;</w:t>
            </w:r>
          </w:p>
          <w:p w:rsidR="00FB2B8F" w:rsidRPr="00CF2F71" w:rsidRDefault="00135B78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>самостоятельно  анализировать  и  описывать  различные объекты, ситуации и проце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ссы, используя </w:t>
            </w:r>
            <w:proofErr w:type="spellStart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межпредметные</w:t>
            </w:r>
            <w:proofErr w:type="spellEnd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понятия:  число,  </w:t>
            </w:r>
            <w:proofErr w:type="spellStart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величина</w:t>
            </w:r>
            <w:proofErr w:type="gramStart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>г</w:t>
            </w:r>
            <w:proofErr w:type="gramEnd"/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>еометрическая</w:t>
            </w:r>
            <w:proofErr w:type="spellEnd"/>
            <w:r w:rsidR="00FB2B8F"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 фигура;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под  руководством  учителя  определять  умения,  которые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будут  сформированы  на  основе  изучения  данного  раздела;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определять  круг  своего  незнания;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Коммуникативные: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активно использовать речевые средства для решения различных  коммуникативных  задач  при  изучении  математики  и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других  предметов;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 участвовать  в  диалоге,  сл</w:t>
            </w:r>
            <w:r w:rsidR="00135B78" w:rsidRPr="00CF2F71">
              <w:rPr>
                <w:rFonts w:ascii="Times New Roman" w:eastAsia="Calibri" w:hAnsi="Times New Roman" w:cs="Times New Roman"/>
                <w:color w:val="000000" w:themeColor="text1"/>
              </w:rPr>
              <w:t>ушать  и  понимать  других,  вы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казывать  свою  точку  зрения  на  события,  поступки;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оформлять  свои  мысли  в  устной  и  письменной  речи  </w:t>
            </w:r>
            <w:proofErr w:type="gramStart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учётом  своих  учебных  и  жизненных  речевых  ситуаций;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читать вслух и про себя текст учебника, рабочей тетради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и  научно-популярных  книг,  понимать  </w:t>
            </w:r>
            <w:proofErr w:type="gramStart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прочитанное</w:t>
            </w:r>
            <w:proofErr w:type="gramEnd"/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сотрудничать в совместном решении проблемы (задачи),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выполняя  различные  роли  в  группе;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отстаивать свою точку зрения, соблюдая правила речевого  этикета;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критично  относиться  к  своему  мнению,  уметь  взглянуть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ситуацию с иной позиции и договариваться с людьми иных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позиций;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- участвовать  в  работе  группы,  распределять  роли,  договариваться  друг  с  другом;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 xml:space="preserve">- конструктивно  разрешать  </w:t>
            </w: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конфликты  посредством  учёта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eastAsia="Calibri" w:hAnsi="Times New Roman" w:cs="Times New Roman"/>
                <w:color w:val="000000" w:themeColor="text1"/>
              </w:rPr>
              <w:t>интересов  сторон  и  сотрудничества.</w:t>
            </w:r>
          </w:p>
        </w:tc>
        <w:tc>
          <w:tcPr>
            <w:tcW w:w="831" w:type="pct"/>
            <w:vMerge w:val="restart"/>
          </w:tcPr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lastRenderedPageBreak/>
              <w:t>-  навыки самоконтроля и самооценки результатов учебной деятельности на основе выделенных критериев её успешности;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- знание  и  исполнение  правил  и  норм  школьной  жизни, ответственного  отношения  к  урокам  математики;</w:t>
            </w:r>
          </w:p>
          <w:p w:rsidR="00135B78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- умения  организовывать  своё  рабочее  место  на  уроке;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умения  адекватно  воспринимать  требования  учителя;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интерес к познанию, к новому учебному материалу, к овладению  новыми  способами  познания,  к  </w:t>
            </w:r>
            <w:proofErr w:type="gramStart"/>
            <w:r w:rsidRPr="00CF2F71">
              <w:rPr>
                <w:rFonts w:ascii="Times New Roman" w:hAnsi="Times New Roman" w:cs="Times New Roman"/>
                <w:color w:val="000000" w:themeColor="text1"/>
              </w:rPr>
              <w:t>исследовательской</w:t>
            </w:r>
            <w:proofErr w:type="gramEnd"/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  и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поисковой  деятельности  в  области  математики;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- понимание  практической  ценности  математических  знаний;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навыки  общения  в  процессе  познания,  </w:t>
            </w:r>
            <w:r w:rsidRPr="00CF2F71">
              <w:rPr>
                <w:rFonts w:ascii="Times New Roman" w:hAnsi="Times New Roman" w:cs="Times New Roman"/>
                <w:color w:val="000000" w:themeColor="text1"/>
              </w:rPr>
              <w:lastRenderedPageBreak/>
              <w:t>занятия  математикой;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- понимание  ценности  чёткой,  лаконичной,  последователь-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ной речи, потребность в аккуратном оформлении записей, выполнении  чертежей,  рисунков  и  схем  на  уроках  математики;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>- навыки  этики  поведения;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навыки  сотрудничества  </w:t>
            </w:r>
            <w:proofErr w:type="gramStart"/>
            <w:r w:rsidRPr="00CF2F71">
              <w:rPr>
                <w:rFonts w:ascii="Times New Roman" w:hAnsi="Times New Roman" w:cs="Times New Roman"/>
                <w:color w:val="000000" w:themeColor="text1"/>
              </w:rPr>
              <w:t>со</w:t>
            </w:r>
            <w:proofErr w:type="gramEnd"/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  взрослыми  и  сверстниками  в </w:t>
            </w:r>
          </w:p>
          <w:p w:rsidR="00FB2B8F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разных </w:t>
            </w:r>
            <w:proofErr w:type="gramStart"/>
            <w:r w:rsidRPr="00CF2F71">
              <w:rPr>
                <w:rFonts w:ascii="Times New Roman" w:hAnsi="Times New Roman" w:cs="Times New Roman"/>
                <w:color w:val="000000" w:themeColor="text1"/>
              </w:rPr>
              <w:t>ситуациях</w:t>
            </w:r>
            <w:proofErr w:type="gramEnd"/>
            <w:r w:rsidRPr="00CF2F71">
              <w:rPr>
                <w:rFonts w:ascii="Times New Roman" w:hAnsi="Times New Roman" w:cs="Times New Roman"/>
                <w:color w:val="000000" w:themeColor="text1"/>
              </w:rPr>
              <w:t>, умения не создавать конфликтов и находить выходы  из  спорных  ситуаций;</w:t>
            </w:r>
          </w:p>
          <w:p w:rsidR="006F21FB" w:rsidRPr="00CF2F71" w:rsidRDefault="00FB2B8F" w:rsidP="006054D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установка  на  безопасный,  здоровый  образ  жизни,    наличие  мотивации  к  творческому  труду,  работе  на  результат. </w:t>
            </w:r>
          </w:p>
        </w:tc>
      </w:tr>
      <w:tr w:rsidR="00CF2F71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bookmark51"/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t>Арифметические действия</w:t>
            </w:r>
            <w:bookmarkEnd w:id="0"/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 xml:space="preserve"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lastRenderedPageBreak/>
              <w:t>алгоритмов письменных арифметических действий (в том числе деления с остатком);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выделять неизвестный компонент арифметического действия и находить его значение;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вычислять значение числового выражения (содержащего 2—3 арифметических действия, со скобками и без скобок).</w:t>
            </w:r>
          </w:p>
        </w:tc>
        <w:tc>
          <w:tcPr>
            <w:tcW w:w="920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выполнять действия с величинами;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использовать свойства арифметических действий для удобства вычислений;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проводить проверку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правильности вычислений (с помощью обратного действия, прикидки и оценки результата действия и др.).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1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2F71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Работа с текстовыми задачами</w:t>
            </w:r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решать арифметическим способом (в 1—2 действия) учебные задачи и задачи, связанные с повседневной жизнью;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решать задачи на нахождение доли величины и величины по значению её доли (половина, треть, </w:t>
            </w:r>
            <w:r w:rsidR="00135B78" w:rsidRPr="00CF2F71">
              <w:rPr>
                <w:rFonts w:ascii="Times New Roman" w:hAnsi="Times New Roman" w:cs="Times New Roman"/>
                <w:i/>
                <w:color w:val="000000" w:themeColor="text1"/>
              </w:rPr>
              <w:t>четверть, пятая, десятая часть).</w:t>
            </w:r>
          </w:p>
        </w:tc>
        <w:tc>
          <w:tcPr>
            <w:tcW w:w="920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решать задачи в 3—4 действия;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находить разные способы решения задачи.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1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2F71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1" w:name="bookmark53"/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t>Пространственные отношения. Геометрические фигур</w:t>
            </w:r>
            <w:bookmarkEnd w:id="1"/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t>ы</w:t>
            </w:r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описывать взаимное расположение предметов в пространстве и на плоскости;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использовать свойства прямоугольника и квадрата для решения задач;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распознавать и называть геометрические тела (куб, шар);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соотносить реальные объекты с моделями геометрических фигур.</w:t>
            </w:r>
          </w:p>
        </w:tc>
        <w:tc>
          <w:tcPr>
            <w:tcW w:w="920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распознавать, различать и называть геометрические тела: параллелепипед, пирамиду, цилиндр, конус.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1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2F71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Геометрические величины</w:t>
            </w:r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измерять длину отрезка;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вычислять периметр треугольника, прямоугольника и квадрата, площадь прямоугольника и квадрата;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оценивать размеры геометрических объектов, расстояния приближённо (на глаз).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0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вычислять периметр многоугольника, площадь фигуры, составленной из прямоугольников.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1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21FB" w:rsidRPr="00CF2F71" w:rsidTr="006054DF">
        <w:tc>
          <w:tcPr>
            <w:tcW w:w="760" w:type="pct"/>
          </w:tcPr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b/>
                <w:color w:val="000000" w:themeColor="text1"/>
              </w:rPr>
              <w:t>Работа с информацией</w:t>
            </w:r>
          </w:p>
          <w:p w:rsidR="006F21FB" w:rsidRPr="00CF2F71" w:rsidRDefault="006F21FB" w:rsidP="00F90E57">
            <w:pPr>
              <w:pStyle w:val="ac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3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читать несложные готовые таблицы;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заполнять несложные готовые таблицы;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color w:val="000000" w:themeColor="text1"/>
              </w:rPr>
              <w:t>читать несложные готовые столбчатые диаграммы.</w:t>
            </w:r>
          </w:p>
        </w:tc>
        <w:tc>
          <w:tcPr>
            <w:tcW w:w="920" w:type="pct"/>
          </w:tcPr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читать несложные готовые круговые диаграммы;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достраивать несложную готовую столбчатую диаграмму;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proofErr w:type="gramStart"/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понимать простейшие выражения, содержащие логические связки и слова («...и...», «если... то...», «верно/неверно, что...», «каждый», «все», «некоторые», «не»);</w:t>
            </w:r>
            <w:proofErr w:type="gramEnd"/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составлять, записывать и выполнять инструкцию (простой алгоритм), план поиска информации;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распознавать одну и ту же информацию,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представленную в разной форме (таблицы и диаграммы);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планировать несложные исследования, собирать и представлять полученную информацию с помощью таблиц и диаграмм;</w:t>
            </w:r>
          </w:p>
          <w:p w:rsidR="006F21FB" w:rsidRPr="00CF2F71" w:rsidRDefault="00FB2B8F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2F71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6F21FB" w:rsidRPr="00CF2F71">
              <w:rPr>
                <w:rFonts w:ascii="Times New Roman" w:hAnsi="Times New Roman" w:cs="Times New Roman"/>
                <w:i/>
                <w:color w:val="000000" w:themeColor="text1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6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1" w:type="pct"/>
            <w:vMerge/>
          </w:tcPr>
          <w:p w:rsidR="006F21FB" w:rsidRPr="00CF2F71" w:rsidRDefault="006F21FB" w:rsidP="00135B78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B46F5" w:rsidRPr="00CF2F71" w:rsidRDefault="00BB46F5" w:rsidP="00F90E57">
      <w:pPr>
        <w:pStyle w:val="ac"/>
        <w:rPr>
          <w:rFonts w:ascii="Times New Roman" w:hAnsi="Times New Roman" w:cs="Times New Roman"/>
          <w:color w:val="000000" w:themeColor="text1"/>
        </w:rPr>
      </w:pPr>
    </w:p>
    <w:p w:rsidR="00BB46F5" w:rsidRPr="00CF2F71" w:rsidRDefault="00BB46F5" w:rsidP="00F90E57">
      <w:pPr>
        <w:pStyle w:val="Style17"/>
        <w:widowControl/>
        <w:spacing w:before="77"/>
        <w:ind w:right="3168"/>
        <w:jc w:val="left"/>
        <w:rPr>
          <w:b/>
          <w:color w:val="000000" w:themeColor="text1"/>
        </w:rPr>
      </w:pPr>
    </w:p>
    <w:p w:rsidR="001D48FE" w:rsidRPr="00CF2F71" w:rsidRDefault="001D48FE" w:rsidP="00F90E57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1D48FE" w:rsidRPr="00CF2F71" w:rsidRDefault="001D48FE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4623FC" w:rsidRDefault="004623FC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4623FC" w:rsidRDefault="004623FC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4623FC" w:rsidRPr="00CF2F71" w:rsidRDefault="004623FC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F90E57" w:rsidRPr="00CF2F71" w:rsidRDefault="00F90E57" w:rsidP="0098402A">
      <w:pPr>
        <w:widowControl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CA30A1" w:rsidRPr="00CF2F71" w:rsidRDefault="00CA30A1" w:rsidP="00CE50F1">
      <w:pPr>
        <w:widowControl/>
        <w:ind w:firstLine="708"/>
        <w:jc w:val="center"/>
        <w:rPr>
          <w:b/>
          <w:bCs/>
          <w:iCs/>
          <w:color w:val="000000" w:themeColor="text1"/>
          <w:sz w:val="24"/>
          <w:szCs w:val="24"/>
        </w:rPr>
      </w:pPr>
      <w:r w:rsidRPr="00CF2F71">
        <w:rPr>
          <w:b/>
          <w:bCs/>
          <w:iCs/>
          <w:color w:val="000000" w:themeColor="text1"/>
          <w:sz w:val="24"/>
          <w:szCs w:val="24"/>
        </w:rPr>
        <w:t>Содержание учебного предмета</w:t>
      </w:r>
    </w:p>
    <w:p w:rsidR="00CA30A1" w:rsidRPr="00CF2F71" w:rsidRDefault="00CA30A1" w:rsidP="0098402A">
      <w:pPr>
        <w:widowControl/>
        <w:rPr>
          <w:b/>
          <w:bCs/>
          <w:iCs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1"/>
        <w:gridCol w:w="10206"/>
        <w:gridCol w:w="1677"/>
      </w:tblGrid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widowControl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/>
                <w:bCs/>
                <w:iCs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3317" w:type="pct"/>
          </w:tcPr>
          <w:p w:rsidR="00135B78" w:rsidRPr="00CF2F71" w:rsidRDefault="00135B78" w:rsidP="00CA30A1">
            <w:pPr>
              <w:widowControl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/>
                <w:bCs/>
                <w:iCs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545" w:type="pct"/>
          </w:tcPr>
          <w:p w:rsidR="00135B78" w:rsidRPr="00CF2F71" w:rsidRDefault="00135B78" w:rsidP="00CA30A1">
            <w:pPr>
              <w:widowControl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/>
                <w:bCs/>
                <w:i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CF2F71" w:rsidRPr="00CF2F71" w:rsidTr="0088465B">
        <w:trPr>
          <w:trHeight w:val="876"/>
        </w:trPr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Числа и величины</w:t>
            </w:r>
          </w:p>
          <w:p w:rsidR="00135B78" w:rsidRPr="00CF2F71" w:rsidRDefault="00135B78" w:rsidP="00CA30A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 xml:space="preserve">Измерение величин; сравнение и упорядочение величин. </w:t>
            </w:r>
            <w:r w:rsidR="000F4170" w:rsidRPr="00CF2F71">
              <w:rPr>
                <w:color w:val="000000" w:themeColor="text1"/>
                <w:sz w:val="24"/>
                <w:szCs w:val="24"/>
              </w:rPr>
              <w:t xml:space="preserve">Единицы массы (грамм, килограмм, центнер, тонна), вместимости (литр), времени (секунда, минута, час). </w:t>
            </w:r>
            <w:r w:rsidRPr="00CF2F71">
              <w:rPr>
                <w:color w:val="000000" w:themeColor="text1"/>
                <w:sz w:val="24"/>
                <w:szCs w:val="24"/>
              </w:rPr>
              <w:t>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      </w:r>
          </w:p>
        </w:tc>
        <w:tc>
          <w:tcPr>
            <w:tcW w:w="545" w:type="pct"/>
          </w:tcPr>
          <w:p w:rsidR="00135B78" w:rsidRPr="00CF2F71" w:rsidRDefault="00135B78" w:rsidP="00CA30A1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 xml:space="preserve"> Арифметические действия</w:t>
            </w:r>
          </w:p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>Сложение, вычитание, умножение и деление. Названия компонентов арифметических действий, знаки действий.</w:t>
            </w:r>
            <w:r w:rsidR="000F4170" w:rsidRPr="00CF2F71">
              <w:rPr>
                <w:color w:val="000000" w:themeColor="text1"/>
                <w:sz w:val="24"/>
                <w:szCs w:val="24"/>
              </w:rPr>
              <w:t xml:space="preserve"> Таблица умножения.</w:t>
            </w:r>
            <w:r w:rsidRPr="00CF2F71">
              <w:rPr>
                <w:color w:val="000000" w:themeColor="text1"/>
                <w:sz w:val="24"/>
                <w:szCs w:val="24"/>
              </w:rPr>
              <w:t xml:space="preserve"> </w:t>
            </w:r>
            <w:r w:rsidR="000F4170" w:rsidRPr="00CF2F71">
              <w:rPr>
                <w:color w:val="000000" w:themeColor="text1"/>
                <w:sz w:val="24"/>
                <w:szCs w:val="24"/>
              </w:rPr>
              <w:t xml:space="preserve">Связь между сложением, вычитанием, умножением и делением. </w:t>
            </w:r>
            <w:r w:rsidRPr="00CF2F71">
              <w:rPr>
                <w:color w:val="000000" w:themeColor="text1"/>
                <w:sz w:val="24"/>
                <w:szCs w:val="24"/>
              </w:rPr>
              <w:t>Нахождение неизвестного компонента арифметического действия. Деление с остатком.</w:t>
            </w:r>
          </w:p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      </w:r>
            <w:r w:rsidR="00E550B9" w:rsidRPr="00CF2F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F2F71">
              <w:rPr>
                <w:color w:val="000000" w:themeColor="text1"/>
                <w:sz w:val="24"/>
                <w:szCs w:val="24"/>
              </w:rPr>
      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545" w:type="pct"/>
          </w:tcPr>
          <w:p w:rsidR="00135B78" w:rsidRPr="00CF2F71" w:rsidRDefault="00135B78" w:rsidP="00372DBB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26</w:t>
            </w:r>
          </w:p>
        </w:tc>
      </w:tr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 xml:space="preserve"> Работа с текстовыми задачами</w:t>
            </w:r>
          </w:p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>Решение текстовых задач арифметическим способом. Задачи, содержащие отношения «больше (меньше) на.», «больше (меньше) в.».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</w:t>
            </w:r>
          </w:p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>Задачи на нахождение доли целого и целого по его доле.</w:t>
            </w: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</w:tcPr>
          <w:p w:rsidR="00135B78" w:rsidRPr="00CF2F71" w:rsidRDefault="00135B78" w:rsidP="00CA30A1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45</w:t>
            </w:r>
          </w:p>
        </w:tc>
      </w:tr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 xml:space="preserve"> Пространственные отношения. Геометрические фигуры</w:t>
            </w:r>
          </w:p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0F4170" w:rsidP="00107679">
            <w:pPr>
              <w:pStyle w:val="afb"/>
              <w:spacing w:line="240" w:lineRule="auto"/>
              <w:ind w:firstLine="709"/>
              <w:rPr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  <w:r w:rsidR="00135B78" w:rsidRPr="00CF2F71">
              <w:rPr>
                <w:color w:val="000000" w:themeColor="text1"/>
                <w:sz w:val="24"/>
                <w:szCs w:val="24"/>
              </w:rPr>
              <w:t xml:space="preserve">Распознавание и изображение геометрических фигур: угол, многоугольник,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</w:t>
            </w:r>
            <w:r w:rsidR="00135B78" w:rsidRPr="00CF2F71">
              <w:rPr>
                <w:i/>
                <w:color w:val="000000" w:themeColor="text1"/>
                <w:sz w:val="24"/>
                <w:szCs w:val="24"/>
              </w:rPr>
              <w:t>Распознавание и называние: куб, шар, параллелепипед, пирамида, цилиндр, конус.</w:t>
            </w:r>
          </w:p>
        </w:tc>
        <w:tc>
          <w:tcPr>
            <w:tcW w:w="545" w:type="pct"/>
          </w:tcPr>
          <w:p w:rsidR="00135B78" w:rsidRPr="00CF2F71" w:rsidRDefault="00135B78" w:rsidP="00372DBB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lastRenderedPageBreak/>
              <w:t xml:space="preserve"> Геометрические величины</w:t>
            </w:r>
          </w:p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135B78" w:rsidP="00107679">
            <w:pPr>
              <w:pStyle w:val="afb"/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CF2F71">
              <w:rPr>
                <w:color w:val="000000" w:themeColor="text1"/>
                <w:sz w:val="24"/>
                <w:szCs w:val="24"/>
              </w:rPr>
              <w:t xml:space="preserve">Геометрические величины и их измерение. </w:t>
            </w:r>
            <w:r w:rsidR="000F4170" w:rsidRPr="00CF2F71">
              <w:rPr>
                <w:color w:val="000000" w:themeColor="text1"/>
                <w:sz w:val="24"/>
                <w:szCs w:val="24"/>
              </w:rPr>
              <w:t xml:space="preserve">Измерение длины отрезка. Единицы длины (мм, см, дм, м, км). </w:t>
            </w:r>
            <w:r w:rsidRPr="00CF2F71">
              <w:rPr>
                <w:color w:val="000000" w:themeColor="text1"/>
                <w:sz w:val="24"/>
                <w:szCs w:val="24"/>
              </w:rPr>
              <w:t>Периметр. Вычисление периметра многоугольника. Площадь геометрической фигуры. Единицы площади (см</w:t>
            </w:r>
            <w:r w:rsidRPr="00CF2F71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CF2F71">
              <w:rPr>
                <w:color w:val="000000" w:themeColor="text1"/>
                <w:sz w:val="24"/>
                <w:szCs w:val="24"/>
              </w:rPr>
              <w:t>, дм</w:t>
            </w:r>
            <w:r w:rsidRPr="00CF2F71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CF2F71">
              <w:rPr>
                <w:color w:val="000000" w:themeColor="text1"/>
                <w:sz w:val="24"/>
                <w:szCs w:val="24"/>
              </w:rPr>
              <w:t>, м</w:t>
            </w:r>
            <w:r w:rsidRPr="00CF2F71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CF2F71">
              <w:rPr>
                <w:color w:val="000000" w:themeColor="text1"/>
                <w:sz w:val="24"/>
                <w:szCs w:val="24"/>
              </w:rPr>
              <w:t xml:space="preserve">). Точное и приближённое измерение площади геометрической фигуры. Вычисление площади прямоугольника. </w:t>
            </w:r>
          </w:p>
        </w:tc>
        <w:tc>
          <w:tcPr>
            <w:tcW w:w="545" w:type="pct"/>
          </w:tcPr>
          <w:p w:rsidR="00135B78" w:rsidRPr="00CF2F71" w:rsidRDefault="00135B78" w:rsidP="00135B78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CF2F71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Работа с информацией</w:t>
            </w:r>
          </w:p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317" w:type="pct"/>
          </w:tcPr>
          <w:p w:rsidR="00135B78" w:rsidRPr="00CF2F71" w:rsidRDefault="00135B78" w:rsidP="00107679">
            <w:pPr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F2F71">
              <w:rPr>
                <w:color w:val="000000" w:themeColor="text1"/>
                <w:sz w:val="24"/>
                <w:szCs w:val="24"/>
                <w:lang w:eastAsia="en-US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135B78" w:rsidRPr="00CF2F71" w:rsidRDefault="00135B78" w:rsidP="00107679">
            <w:pPr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CF2F71">
              <w:rPr>
                <w:color w:val="000000" w:themeColor="text1"/>
                <w:sz w:val="24"/>
                <w:szCs w:val="24"/>
                <w:lang w:eastAsia="en-US"/>
              </w:rPr>
              <w:t>Построение простейших выражений с помощью логических связок и слов («и»; «не»; «если. то.»; «верно/неверно, что.»; «каждый»; «все»; «некоторые»); истинность утверждений.</w:t>
            </w:r>
            <w:proofErr w:type="gramEnd"/>
          </w:p>
          <w:p w:rsidR="00135B78" w:rsidRPr="00CF2F71" w:rsidRDefault="00135B78" w:rsidP="00107679">
            <w:pPr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F2F71">
              <w:rPr>
                <w:color w:val="000000" w:themeColor="text1"/>
                <w:sz w:val="24"/>
                <w:szCs w:val="24"/>
                <w:lang w:eastAsia="en-US"/>
              </w:rPr>
      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      </w:r>
          </w:p>
          <w:p w:rsidR="00135B78" w:rsidRPr="00CF2F71" w:rsidRDefault="00135B78" w:rsidP="00107679">
            <w:pPr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F2F71">
              <w:rPr>
                <w:color w:val="000000" w:themeColor="text1"/>
                <w:sz w:val="24"/>
                <w:szCs w:val="24"/>
                <w:lang w:eastAsia="en-US"/>
              </w:rPr>
      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545" w:type="pct"/>
          </w:tcPr>
          <w:p w:rsidR="00135B78" w:rsidRPr="00CF2F71" w:rsidRDefault="00135B78" w:rsidP="00372DBB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9</w:t>
            </w:r>
          </w:p>
        </w:tc>
      </w:tr>
      <w:tr w:rsidR="00135B78" w:rsidRPr="00CF2F71" w:rsidTr="0088465B">
        <w:tc>
          <w:tcPr>
            <w:tcW w:w="1138" w:type="pct"/>
          </w:tcPr>
          <w:p w:rsidR="00135B78" w:rsidRPr="00CF2F71" w:rsidRDefault="00135B78" w:rsidP="00CA30A1">
            <w:pPr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</w:pPr>
            <w:r w:rsidRPr="00CF2F71">
              <w:rPr>
                <w:rFonts w:eastAsia="Calibri"/>
                <w:b/>
                <w:i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3317" w:type="pct"/>
          </w:tcPr>
          <w:p w:rsidR="00135B78" w:rsidRPr="00CF2F71" w:rsidRDefault="00135B78" w:rsidP="00CA30A1">
            <w:pPr>
              <w:pStyle w:val="af9"/>
              <w:spacing w:line="240" w:lineRule="auto"/>
              <w:ind w:firstLine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" w:type="pct"/>
          </w:tcPr>
          <w:p w:rsidR="00135B78" w:rsidRPr="00CF2F71" w:rsidRDefault="00135B78" w:rsidP="001D48FE">
            <w:pPr>
              <w:widowControl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F2F71">
              <w:rPr>
                <w:bCs/>
                <w:iCs/>
                <w:color w:val="000000" w:themeColor="text1"/>
                <w:sz w:val="24"/>
                <w:szCs w:val="24"/>
              </w:rPr>
              <w:t>136</w:t>
            </w:r>
          </w:p>
        </w:tc>
      </w:tr>
    </w:tbl>
    <w:p w:rsidR="00CA30A1" w:rsidRPr="00CF2F71" w:rsidRDefault="00CA30A1" w:rsidP="00CA30A1">
      <w:pPr>
        <w:pStyle w:val="Style17"/>
        <w:widowControl/>
        <w:spacing w:line="240" w:lineRule="auto"/>
        <w:rPr>
          <w:rStyle w:val="FontStyle30"/>
          <w:color w:val="000000" w:themeColor="text1"/>
        </w:rPr>
      </w:pPr>
    </w:p>
    <w:p w:rsidR="00CA30A1" w:rsidRPr="00CF2F71" w:rsidRDefault="00CA30A1" w:rsidP="00CA30A1">
      <w:pPr>
        <w:pStyle w:val="Style17"/>
        <w:widowControl/>
        <w:spacing w:before="77"/>
        <w:ind w:right="3168"/>
        <w:jc w:val="left"/>
        <w:rPr>
          <w:rStyle w:val="FontStyle30"/>
          <w:color w:val="000000" w:themeColor="text1"/>
        </w:rPr>
      </w:pPr>
    </w:p>
    <w:p w:rsidR="00CA30A1" w:rsidRPr="00CF2F71" w:rsidRDefault="00CA30A1" w:rsidP="00CA30A1">
      <w:pPr>
        <w:ind w:firstLine="708"/>
        <w:rPr>
          <w:b/>
          <w:color w:val="000000" w:themeColor="text1"/>
          <w:sz w:val="24"/>
          <w:szCs w:val="24"/>
        </w:rPr>
      </w:pPr>
    </w:p>
    <w:p w:rsidR="00CA30A1" w:rsidRPr="00CF2F71" w:rsidRDefault="00CA30A1" w:rsidP="00CA30A1">
      <w:pPr>
        <w:ind w:firstLine="708"/>
        <w:rPr>
          <w:b/>
          <w:color w:val="000000" w:themeColor="text1"/>
          <w:sz w:val="24"/>
          <w:szCs w:val="24"/>
        </w:rPr>
      </w:pPr>
    </w:p>
    <w:p w:rsidR="00CA30A1" w:rsidRPr="00CF2F71" w:rsidRDefault="00CA30A1" w:rsidP="00CA30A1">
      <w:pPr>
        <w:tabs>
          <w:tab w:val="left" w:pos="0"/>
        </w:tabs>
        <w:jc w:val="center"/>
        <w:rPr>
          <w:rFonts w:eastAsia="Times New Roman CYR"/>
          <w:b/>
          <w:color w:val="000000" w:themeColor="text1"/>
          <w:sz w:val="24"/>
          <w:szCs w:val="24"/>
          <w:shd w:val="clear" w:color="auto" w:fill="FFFFFF"/>
        </w:rPr>
      </w:pPr>
    </w:p>
    <w:p w:rsidR="00CA30A1" w:rsidRPr="00CF2F71" w:rsidRDefault="00CA30A1" w:rsidP="00CA30A1">
      <w:pPr>
        <w:tabs>
          <w:tab w:val="left" w:pos="0"/>
        </w:tabs>
        <w:jc w:val="center"/>
        <w:rPr>
          <w:rFonts w:eastAsia="Times New Roman CYR"/>
          <w:b/>
          <w:color w:val="000000" w:themeColor="text1"/>
          <w:sz w:val="24"/>
          <w:szCs w:val="24"/>
          <w:shd w:val="clear" w:color="auto" w:fill="FFFFFF"/>
        </w:rPr>
      </w:pPr>
    </w:p>
    <w:p w:rsidR="00CA30A1" w:rsidRPr="00CF2F71" w:rsidRDefault="00CA30A1" w:rsidP="00CA30A1">
      <w:pPr>
        <w:rPr>
          <w:color w:val="000000" w:themeColor="text1"/>
          <w:sz w:val="24"/>
          <w:szCs w:val="24"/>
        </w:rPr>
      </w:pPr>
    </w:p>
    <w:p w:rsidR="00CA30A1" w:rsidRPr="00CF2F71" w:rsidRDefault="00CA30A1" w:rsidP="00CA30A1">
      <w:pPr>
        <w:rPr>
          <w:color w:val="000000" w:themeColor="text1"/>
          <w:sz w:val="24"/>
          <w:szCs w:val="24"/>
        </w:rPr>
      </w:pPr>
    </w:p>
    <w:p w:rsidR="00CA30A1" w:rsidRPr="00CF2F71" w:rsidRDefault="00CA30A1" w:rsidP="00CA30A1">
      <w:pPr>
        <w:rPr>
          <w:color w:val="000000" w:themeColor="text1"/>
          <w:sz w:val="24"/>
          <w:szCs w:val="24"/>
        </w:rPr>
      </w:pPr>
    </w:p>
    <w:p w:rsidR="00CA30A1" w:rsidRPr="00CF2F71" w:rsidRDefault="00CA30A1" w:rsidP="00CA30A1">
      <w:pPr>
        <w:rPr>
          <w:color w:val="000000" w:themeColor="text1"/>
          <w:sz w:val="24"/>
          <w:szCs w:val="24"/>
        </w:rPr>
      </w:pPr>
    </w:p>
    <w:p w:rsidR="0098402A" w:rsidRPr="00CF2F71" w:rsidRDefault="0098402A" w:rsidP="00CA30A1">
      <w:pPr>
        <w:rPr>
          <w:color w:val="000000" w:themeColor="text1"/>
          <w:sz w:val="24"/>
          <w:szCs w:val="24"/>
        </w:rPr>
      </w:pPr>
    </w:p>
    <w:p w:rsidR="0098402A" w:rsidRPr="00CF2F71" w:rsidRDefault="0098402A" w:rsidP="00CA30A1">
      <w:pPr>
        <w:rPr>
          <w:color w:val="000000" w:themeColor="text1"/>
          <w:sz w:val="24"/>
          <w:szCs w:val="24"/>
        </w:rPr>
      </w:pPr>
    </w:p>
    <w:p w:rsidR="00107679" w:rsidRPr="00CF2F71" w:rsidRDefault="00107679" w:rsidP="00CA30A1">
      <w:pPr>
        <w:rPr>
          <w:color w:val="000000" w:themeColor="text1"/>
          <w:sz w:val="24"/>
          <w:szCs w:val="24"/>
        </w:rPr>
      </w:pPr>
    </w:p>
    <w:p w:rsidR="00107679" w:rsidRPr="00CF2F71" w:rsidRDefault="00107679" w:rsidP="00CA30A1">
      <w:pPr>
        <w:rPr>
          <w:color w:val="000000" w:themeColor="text1"/>
          <w:sz w:val="24"/>
          <w:szCs w:val="24"/>
        </w:rPr>
      </w:pPr>
    </w:p>
    <w:p w:rsidR="00107679" w:rsidRPr="00CF2F71" w:rsidRDefault="00107679" w:rsidP="00CA30A1">
      <w:pPr>
        <w:rPr>
          <w:color w:val="000000" w:themeColor="text1"/>
          <w:sz w:val="24"/>
          <w:szCs w:val="24"/>
        </w:rPr>
      </w:pPr>
    </w:p>
    <w:p w:rsidR="00107679" w:rsidRPr="00CF2F71" w:rsidRDefault="00107679" w:rsidP="00CA30A1">
      <w:pPr>
        <w:rPr>
          <w:color w:val="000000" w:themeColor="text1"/>
          <w:sz w:val="24"/>
          <w:szCs w:val="24"/>
        </w:rPr>
      </w:pPr>
    </w:p>
    <w:p w:rsidR="0088465B" w:rsidRPr="00CF2F71" w:rsidRDefault="0088465B" w:rsidP="00CA30A1">
      <w:pPr>
        <w:rPr>
          <w:color w:val="000000" w:themeColor="text1"/>
          <w:sz w:val="24"/>
          <w:szCs w:val="24"/>
        </w:rPr>
      </w:pPr>
    </w:p>
    <w:p w:rsidR="0088465B" w:rsidRDefault="0088465B" w:rsidP="00CA30A1">
      <w:pPr>
        <w:rPr>
          <w:color w:val="000000" w:themeColor="text1"/>
          <w:sz w:val="24"/>
          <w:szCs w:val="24"/>
        </w:rPr>
      </w:pPr>
    </w:p>
    <w:p w:rsidR="00BB01A0" w:rsidRDefault="00BB01A0" w:rsidP="00CA30A1">
      <w:pPr>
        <w:rPr>
          <w:color w:val="000000" w:themeColor="text1"/>
          <w:sz w:val="24"/>
          <w:szCs w:val="24"/>
        </w:rPr>
      </w:pPr>
    </w:p>
    <w:p w:rsidR="00BB01A0" w:rsidRPr="00CF2F71" w:rsidRDefault="00BB01A0" w:rsidP="00CA30A1">
      <w:pPr>
        <w:rPr>
          <w:color w:val="000000" w:themeColor="text1"/>
          <w:sz w:val="24"/>
          <w:szCs w:val="24"/>
        </w:rPr>
      </w:pPr>
    </w:p>
    <w:sectPr w:rsidR="00BB01A0" w:rsidRPr="00CF2F71" w:rsidSect="00B20888">
      <w:footerReference w:type="default" r:id="rId8"/>
      <w:pgSz w:w="16838" w:h="11906" w:orient="landscape"/>
      <w:pgMar w:top="851" w:right="536" w:bottom="142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0D4" w:rsidRDefault="00E200D4" w:rsidP="00B31195">
      <w:r>
        <w:separator/>
      </w:r>
    </w:p>
  </w:endnote>
  <w:endnote w:type="continuationSeparator" w:id="0">
    <w:p w:rsidR="00E200D4" w:rsidRDefault="00E200D4" w:rsidP="00B31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311821"/>
      <w:docPartObj>
        <w:docPartGallery w:val="Page Numbers (Bottom of Page)"/>
        <w:docPartUnique/>
      </w:docPartObj>
    </w:sdtPr>
    <w:sdtContent>
      <w:p w:rsidR="00BB01A0" w:rsidRDefault="00536FDE">
        <w:pPr>
          <w:pStyle w:val="af5"/>
          <w:jc w:val="right"/>
        </w:pPr>
        <w:fldSimple w:instr="PAGE   \* MERGEFORMAT">
          <w:r w:rsidR="009C5B67">
            <w:rPr>
              <w:noProof/>
            </w:rPr>
            <w:t>6</w:t>
          </w:r>
        </w:fldSimple>
      </w:p>
    </w:sdtContent>
  </w:sdt>
  <w:p w:rsidR="00BB01A0" w:rsidRDefault="00BB01A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0D4" w:rsidRDefault="00E200D4" w:rsidP="00B31195">
      <w:r>
        <w:separator/>
      </w:r>
    </w:p>
  </w:footnote>
  <w:footnote w:type="continuationSeparator" w:id="0">
    <w:p w:rsidR="00E200D4" w:rsidRDefault="00E200D4" w:rsidP="00B31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52E4"/>
    <w:multiLevelType w:val="hybridMultilevel"/>
    <w:tmpl w:val="81787FA0"/>
    <w:lvl w:ilvl="0" w:tplc="2042D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E57F82"/>
    <w:multiLevelType w:val="hybridMultilevel"/>
    <w:tmpl w:val="C72C6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6080F"/>
    <w:multiLevelType w:val="hybridMultilevel"/>
    <w:tmpl w:val="9DFEACFA"/>
    <w:lvl w:ilvl="0" w:tplc="5C80ED00">
      <w:numFmt w:val="bullet"/>
      <w:lvlText w:val="•"/>
      <w:lvlJc w:val="left"/>
      <w:pPr>
        <w:ind w:left="1221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A24416"/>
    <w:multiLevelType w:val="hybridMultilevel"/>
    <w:tmpl w:val="7F3A5DF0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D191A88"/>
    <w:multiLevelType w:val="hybridMultilevel"/>
    <w:tmpl w:val="6C8A5C5C"/>
    <w:lvl w:ilvl="0" w:tplc="8A7C2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A34C0"/>
    <w:multiLevelType w:val="hybridMultilevel"/>
    <w:tmpl w:val="47B410A4"/>
    <w:lvl w:ilvl="0" w:tplc="2852204C">
      <w:start w:val="1"/>
      <w:numFmt w:val="upperRoman"/>
      <w:lvlText w:val="%1."/>
      <w:lvlJc w:val="left"/>
      <w:pPr>
        <w:ind w:left="9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>
    <w:nsid w:val="17776CCD"/>
    <w:multiLevelType w:val="hybridMultilevel"/>
    <w:tmpl w:val="9E14E3F0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94A721E">
      <w:numFmt w:val="bullet"/>
      <w:lvlText w:val="•"/>
      <w:lvlJc w:val="left"/>
      <w:pPr>
        <w:ind w:left="2301" w:hanging="795"/>
      </w:pPr>
      <w:rPr>
        <w:rFonts w:ascii="Times New Roman" w:eastAsia="Times New Roman" w:hAnsi="Times New Roman" w:cs="Times New Roman" w:hint="default"/>
        <w:i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8762452"/>
    <w:multiLevelType w:val="hybridMultilevel"/>
    <w:tmpl w:val="395E2A40"/>
    <w:lvl w:ilvl="0" w:tplc="2042D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947A7A"/>
    <w:multiLevelType w:val="hybridMultilevel"/>
    <w:tmpl w:val="511E40A4"/>
    <w:lvl w:ilvl="0" w:tplc="2042D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E3784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A3899"/>
    <w:multiLevelType w:val="hybridMultilevel"/>
    <w:tmpl w:val="5E50AA40"/>
    <w:lvl w:ilvl="0" w:tplc="2042D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2042D4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F142E6"/>
    <w:multiLevelType w:val="hybridMultilevel"/>
    <w:tmpl w:val="744ADAD4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ED56010"/>
    <w:multiLevelType w:val="hybridMultilevel"/>
    <w:tmpl w:val="E176072E"/>
    <w:lvl w:ilvl="0" w:tplc="C374EE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32BF18BA"/>
    <w:multiLevelType w:val="hybridMultilevel"/>
    <w:tmpl w:val="B072A2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21D3B"/>
    <w:multiLevelType w:val="hybridMultilevel"/>
    <w:tmpl w:val="2576843E"/>
    <w:lvl w:ilvl="0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sz w:val="22"/>
      </w:rPr>
    </w:lvl>
    <w:lvl w:ilvl="1" w:tplc="2042D482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>
    <w:nsid w:val="39140444"/>
    <w:multiLevelType w:val="hybridMultilevel"/>
    <w:tmpl w:val="C8308B26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1BD407C"/>
    <w:multiLevelType w:val="hybridMultilevel"/>
    <w:tmpl w:val="3704F936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68C297E"/>
    <w:multiLevelType w:val="hybridMultilevel"/>
    <w:tmpl w:val="09D6CEA8"/>
    <w:lvl w:ilvl="0" w:tplc="2042D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DC1879"/>
    <w:multiLevelType w:val="hybridMultilevel"/>
    <w:tmpl w:val="001470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B925DA"/>
    <w:multiLevelType w:val="hybridMultilevel"/>
    <w:tmpl w:val="BC90587C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26A6B3A"/>
    <w:multiLevelType w:val="hybridMultilevel"/>
    <w:tmpl w:val="D78A4D2C"/>
    <w:lvl w:ilvl="0" w:tplc="2042D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603E8"/>
    <w:multiLevelType w:val="hybridMultilevel"/>
    <w:tmpl w:val="244A8186"/>
    <w:lvl w:ilvl="0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>
    <w:nsid w:val="55B70C6D"/>
    <w:multiLevelType w:val="hybridMultilevel"/>
    <w:tmpl w:val="3CF4D33A"/>
    <w:lvl w:ilvl="0" w:tplc="57082E60">
      <w:numFmt w:val="bullet"/>
      <w:lvlText w:val="•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560D7911"/>
    <w:multiLevelType w:val="hybridMultilevel"/>
    <w:tmpl w:val="903851D6"/>
    <w:lvl w:ilvl="0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sz w:val="22"/>
      </w:rPr>
    </w:lvl>
    <w:lvl w:ilvl="1" w:tplc="2042D482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>
    <w:nsid w:val="5C212656"/>
    <w:multiLevelType w:val="hybridMultilevel"/>
    <w:tmpl w:val="DA3E0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FEA623A"/>
    <w:multiLevelType w:val="hybridMultilevel"/>
    <w:tmpl w:val="1BB44C2E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1985E47"/>
    <w:multiLevelType w:val="hybridMultilevel"/>
    <w:tmpl w:val="1A601DA4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38118BE"/>
    <w:multiLevelType w:val="hybridMultilevel"/>
    <w:tmpl w:val="CCA8D7AA"/>
    <w:lvl w:ilvl="0" w:tplc="2042D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42D4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0121EF"/>
    <w:multiLevelType w:val="hybridMultilevel"/>
    <w:tmpl w:val="FB50F75A"/>
    <w:lvl w:ilvl="0" w:tplc="2042D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204FB"/>
    <w:multiLevelType w:val="hybridMultilevel"/>
    <w:tmpl w:val="5BE0FA04"/>
    <w:lvl w:ilvl="0" w:tplc="2042D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42D48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6C16E2"/>
    <w:multiLevelType w:val="hybridMultilevel"/>
    <w:tmpl w:val="34308274"/>
    <w:lvl w:ilvl="0" w:tplc="2042D482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0">
    <w:nsid w:val="6CCD4D69"/>
    <w:multiLevelType w:val="hybridMultilevel"/>
    <w:tmpl w:val="D2441454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2393FD2"/>
    <w:multiLevelType w:val="hybridMultilevel"/>
    <w:tmpl w:val="56289696"/>
    <w:lvl w:ilvl="0" w:tplc="2042D48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2">
    <w:nsid w:val="769B5EAC"/>
    <w:multiLevelType w:val="hybridMultilevel"/>
    <w:tmpl w:val="861094B4"/>
    <w:lvl w:ilvl="0" w:tplc="EFB47B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F3656"/>
    <w:multiLevelType w:val="hybridMultilevel"/>
    <w:tmpl w:val="6C440D52"/>
    <w:lvl w:ilvl="0" w:tplc="2042D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A43304E"/>
    <w:multiLevelType w:val="hybridMultilevel"/>
    <w:tmpl w:val="7A4C4070"/>
    <w:lvl w:ilvl="0" w:tplc="EFB47B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7"/>
  </w:num>
  <w:num w:numId="5">
    <w:abstractNumId w:val="4"/>
  </w:num>
  <w:num w:numId="6">
    <w:abstractNumId w:val="21"/>
  </w:num>
  <w:num w:numId="7">
    <w:abstractNumId w:val="8"/>
  </w:num>
  <w:num w:numId="8">
    <w:abstractNumId w:val="34"/>
  </w:num>
  <w:num w:numId="9">
    <w:abstractNumId w:val="32"/>
  </w:num>
  <w:num w:numId="10">
    <w:abstractNumId w:val="19"/>
  </w:num>
  <w:num w:numId="11">
    <w:abstractNumId w:val="25"/>
  </w:num>
  <w:num w:numId="12">
    <w:abstractNumId w:val="6"/>
  </w:num>
  <w:num w:numId="13">
    <w:abstractNumId w:val="2"/>
  </w:num>
  <w:num w:numId="14">
    <w:abstractNumId w:val="3"/>
  </w:num>
  <w:num w:numId="15">
    <w:abstractNumId w:val="10"/>
  </w:num>
  <w:num w:numId="16">
    <w:abstractNumId w:val="30"/>
  </w:num>
  <w:num w:numId="17">
    <w:abstractNumId w:val="20"/>
  </w:num>
  <w:num w:numId="18">
    <w:abstractNumId w:val="13"/>
  </w:num>
  <w:num w:numId="19">
    <w:abstractNumId w:val="33"/>
  </w:num>
  <w:num w:numId="20">
    <w:abstractNumId w:val="18"/>
  </w:num>
  <w:num w:numId="21">
    <w:abstractNumId w:val="15"/>
  </w:num>
  <w:num w:numId="22">
    <w:abstractNumId w:val="31"/>
  </w:num>
  <w:num w:numId="23">
    <w:abstractNumId w:val="22"/>
  </w:num>
  <w:num w:numId="24">
    <w:abstractNumId w:val="24"/>
  </w:num>
  <w:num w:numId="25">
    <w:abstractNumId w:val="14"/>
  </w:num>
  <w:num w:numId="26">
    <w:abstractNumId w:val="7"/>
  </w:num>
  <w:num w:numId="27">
    <w:abstractNumId w:val="9"/>
  </w:num>
  <w:num w:numId="28">
    <w:abstractNumId w:val="29"/>
  </w:num>
  <w:num w:numId="29">
    <w:abstractNumId w:val="23"/>
  </w:num>
  <w:num w:numId="30">
    <w:abstractNumId w:val="0"/>
  </w:num>
  <w:num w:numId="31">
    <w:abstractNumId w:val="16"/>
  </w:num>
  <w:num w:numId="32">
    <w:abstractNumId w:val="26"/>
  </w:num>
  <w:num w:numId="33">
    <w:abstractNumId w:val="1"/>
  </w:num>
  <w:num w:numId="34">
    <w:abstractNumId w:val="27"/>
  </w:num>
  <w:num w:numId="35">
    <w:abstractNumId w:val="2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814"/>
    <w:rsid w:val="000014B0"/>
    <w:rsid w:val="00011D81"/>
    <w:rsid w:val="00012F34"/>
    <w:rsid w:val="0001335C"/>
    <w:rsid w:val="00014146"/>
    <w:rsid w:val="0001542B"/>
    <w:rsid w:val="00017A97"/>
    <w:rsid w:val="00020869"/>
    <w:rsid w:val="00022CB2"/>
    <w:rsid w:val="0003125F"/>
    <w:rsid w:val="00032908"/>
    <w:rsid w:val="00037004"/>
    <w:rsid w:val="0004122A"/>
    <w:rsid w:val="000418E5"/>
    <w:rsid w:val="00041B9B"/>
    <w:rsid w:val="00046146"/>
    <w:rsid w:val="00050EAE"/>
    <w:rsid w:val="000514F0"/>
    <w:rsid w:val="00052B25"/>
    <w:rsid w:val="00055C5E"/>
    <w:rsid w:val="00063939"/>
    <w:rsid w:val="00065F88"/>
    <w:rsid w:val="000667BA"/>
    <w:rsid w:val="00067005"/>
    <w:rsid w:val="000670EB"/>
    <w:rsid w:val="000764F2"/>
    <w:rsid w:val="000811DE"/>
    <w:rsid w:val="0008374E"/>
    <w:rsid w:val="000845A2"/>
    <w:rsid w:val="00086B8C"/>
    <w:rsid w:val="00090ED8"/>
    <w:rsid w:val="000952BD"/>
    <w:rsid w:val="000A1E03"/>
    <w:rsid w:val="000A4BA6"/>
    <w:rsid w:val="000A4E42"/>
    <w:rsid w:val="000B06A7"/>
    <w:rsid w:val="000B0862"/>
    <w:rsid w:val="000B12CB"/>
    <w:rsid w:val="000B1C28"/>
    <w:rsid w:val="000B4654"/>
    <w:rsid w:val="000B4CB1"/>
    <w:rsid w:val="000B70E0"/>
    <w:rsid w:val="000C1107"/>
    <w:rsid w:val="000C3947"/>
    <w:rsid w:val="000C3A17"/>
    <w:rsid w:val="000D2295"/>
    <w:rsid w:val="000D2464"/>
    <w:rsid w:val="000D3B46"/>
    <w:rsid w:val="000D496F"/>
    <w:rsid w:val="000E0279"/>
    <w:rsid w:val="000E257D"/>
    <w:rsid w:val="000E52B1"/>
    <w:rsid w:val="000E6F96"/>
    <w:rsid w:val="000F1122"/>
    <w:rsid w:val="000F4170"/>
    <w:rsid w:val="00102DDB"/>
    <w:rsid w:val="00107679"/>
    <w:rsid w:val="00110DD4"/>
    <w:rsid w:val="00111020"/>
    <w:rsid w:val="0011253C"/>
    <w:rsid w:val="00113E14"/>
    <w:rsid w:val="00117895"/>
    <w:rsid w:val="0012188D"/>
    <w:rsid w:val="0012361F"/>
    <w:rsid w:val="00123B12"/>
    <w:rsid w:val="00125476"/>
    <w:rsid w:val="00131CAD"/>
    <w:rsid w:val="00132E77"/>
    <w:rsid w:val="00135B78"/>
    <w:rsid w:val="00135CED"/>
    <w:rsid w:val="00135FFB"/>
    <w:rsid w:val="0013745B"/>
    <w:rsid w:val="00142A5A"/>
    <w:rsid w:val="00143166"/>
    <w:rsid w:val="0015129F"/>
    <w:rsid w:val="0015716D"/>
    <w:rsid w:val="00157459"/>
    <w:rsid w:val="001602A6"/>
    <w:rsid w:val="0016525B"/>
    <w:rsid w:val="00166773"/>
    <w:rsid w:val="00167360"/>
    <w:rsid w:val="001717EE"/>
    <w:rsid w:val="0017491D"/>
    <w:rsid w:val="00175553"/>
    <w:rsid w:val="001756FA"/>
    <w:rsid w:val="00180DF6"/>
    <w:rsid w:val="00186612"/>
    <w:rsid w:val="00187D45"/>
    <w:rsid w:val="001A02C5"/>
    <w:rsid w:val="001A02DA"/>
    <w:rsid w:val="001A3CC0"/>
    <w:rsid w:val="001A62FF"/>
    <w:rsid w:val="001A775F"/>
    <w:rsid w:val="001B1787"/>
    <w:rsid w:val="001B6349"/>
    <w:rsid w:val="001B77F8"/>
    <w:rsid w:val="001C0AB3"/>
    <w:rsid w:val="001C1683"/>
    <w:rsid w:val="001C47C2"/>
    <w:rsid w:val="001D3D39"/>
    <w:rsid w:val="001D48FE"/>
    <w:rsid w:val="001E048C"/>
    <w:rsid w:val="001E267C"/>
    <w:rsid w:val="001E4AE6"/>
    <w:rsid w:val="001E6728"/>
    <w:rsid w:val="001F0C3F"/>
    <w:rsid w:val="001F2382"/>
    <w:rsid w:val="001F5EA3"/>
    <w:rsid w:val="001F6610"/>
    <w:rsid w:val="001F6BDE"/>
    <w:rsid w:val="00202095"/>
    <w:rsid w:val="002025F0"/>
    <w:rsid w:val="00202729"/>
    <w:rsid w:val="00204E29"/>
    <w:rsid w:val="002069AF"/>
    <w:rsid w:val="0021220C"/>
    <w:rsid w:val="00213AEC"/>
    <w:rsid w:val="00217319"/>
    <w:rsid w:val="00220041"/>
    <w:rsid w:val="00221EB1"/>
    <w:rsid w:val="002235DE"/>
    <w:rsid w:val="002265D7"/>
    <w:rsid w:val="00230C1D"/>
    <w:rsid w:val="002329A9"/>
    <w:rsid w:val="0023751F"/>
    <w:rsid w:val="00242454"/>
    <w:rsid w:val="00246C3C"/>
    <w:rsid w:val="00252D04"/>
    <w:rsid w:val="00256629"/>
    <w:rsid w:val="00264BA3"/>
    <w:rsid w:val="0026609D"/>
    <w:rsid w:val="00266E60"/>
    <w:rsid w:val="00271735"/>
    <w:rsid w:val="002724B3"/>
    <w:rsid w:val="0027295F"/>
    <w:rsid w:val="0027390D"/>
    <w:rsid w:val="00275CBA"/>
    <w:rsid w:val="00276C0C"/>
    <w:rsid w:val="00277900"/>
    <w:rsid w:val="00280A8A"/>
    <w:rsid w:val="00282E13"/>
    <w:rsid w:val="002841DC"/>
    <w:rsid w:val="00285F7A"/>
    <w:rsid w:val="002867F3"/>
    <w:rsid w:val="00290ABE"/>
    <w:rsid w:val="00292448"/>
    <w:rsid w:val="00294A47"/>
    <w:rsid w:val="002957DD"/>
    <w:rsid w:val="00297091"/>
    <w:rsid w:val="0029730C"/>
    <w:rsid w:val="002A451C"/>
    <w:rsid w:val="002A7F93"/>
    <w:rsid w:val="002B0C5C"/>
    <w:rsid w:val="002B6945"/>
    <w:rsid w:val="002C1469"/>
    <w:rsid w:val="002C43A7"/>
    <w:rsid w:val="002C46F5"/>
    <w:rsid w:val="002D227F"/>
    <w:rsid w:val="002E04FF"/>
    <w:rsid w:val="002E34B0"/>
    <w:rsid w:val="002E5E73"/>
    <w:rsid w:val="002E79C1"/>
    <w:rsid w:val="002E7D72"/>
    <w:rsid w:val="002F0618"/>
    <w:rsid w:val="002F3CAA"/>
    <w:rsid w:val="00301A67"/>
    <w:rsid w:val="003029B2"/>
    <w:rsid w:val="00303002"/>
    <w:rsid w:val="00313EC6"/>
    <w:rsid w:val="003145B3"/>
    <w:rsid w:val="00317EA0"/>
    <w:rsid w:val="00321426"/>
    <w:rsid w:val="00322ABE"/>
    <w:rsid w:val="00327AA3"/>
    <w:rsid w:val="003341EB"/>
    <w:rsid w:val="003407D5"/>
    <w:rsid w:val="00340C27"/>
    <w:rsid w:val="0034160A"/>
    <w:rsid w:val="003418AF"/>
    <w:rsid w:val="003437E0"/>
    <w:rsid w:val="00343FDD"/>
    <w:rsid w:val="00347389"/>
    <w:rsid w:val="00351059"/>
    <w:rsid w:val="00352E1F"/>
    <w:rsid w:val="003562B2"/>
    <w:rsid w:val="00364273"/>
    <w:rsid w:val="00372DBB"/>
    <w:rsid w:val="00373D57"/>
    <w:rsid w:val="00374C0E"/>
    <w:rsid w:val="00380343"/>
    <w:rsid w:val="0038111D"/>
    <w:rsid w:val="003824AD"/>
    <w:rsid w:val="00384B01"/>
    <w:rsid w:val="00387FED"/>
    <w:rsid w:val="00392676"/>
    <w:rsid w:val="00394B02"/>
    <w:rsid w:val="00395197"/>
    <w:rsid w:val="0039576E"/>
    <w:rsid w:val="00396737"/>
    <w:rsid w:val="00396C16"/>
    <w:rsid w:val="00396DE3"/>
    <w:rsid w:val="003A4F9D"/>
    <w:rsid w:val="003A5219"/>
    <w:rsid w:val="003A6E8D"/>
    <w:rsid w:val="003B053E"/>
    <w:rsid w:val="003B30A6"/>
    <w:rsid w:val="003B788A"/>
    <w:rsid w:val="003C5ABA"/>
    <w:rsid w:val="003C5EF1"/>
    <w:rsid w:val="003C7834"/>
    <w:rsid w:val="003D15F6"/>
    <w:rsid w:val="003D23BC"/>
    <w:rsid w:val="003D23ED"/>
    <w:rsid w:val="003D5BC5"/>
    <w:rsid w:val="003D5F0B"/>
    <w:rsid w:val="003D6059"/>
    <w:rsid w:val="003D6324"/>
    <w:rsid w:val="003D777D"/>
    <w:rsid w:val="003E0513"/>
    <w:rsid w:val="003E0AD1"/>
    <w:rsid w:val="003F0393"/>
    <w:rsid w:val="003F1885"/>
    <w:rsid w:val="003F33F0"/>
    <w:rsid w:val="003F63A9"/>
    <w:rsid w:val="004003A0"/>
    <w:rsid w:val="00402A19"/>
    <w:rsid w:val="0040380B"/>
    <w:rsid w:val="00405BBA"/>
    <w:rsid w:val="00412805"/>
    <w:rsid w:val="00421BE5"/>
    <w:rsid w:val="00423BE2"/>
    <w:rsid w:val="00430258"/>
    <w:rsid w:val="0044031C"/>
    <w:rsid w:val="0044375A"/>
    <w:rsid w:val="00445A0F"/>
    <w:rsid w:val="00446AB8"/>
    <w:rsid w:val="00453C74"/>
    <w:rsid w:val="00454FB8"/>
    <w:rsid w:val="00455A2B"/>
    <w:rsid w:val="004575BF"/>
    <w:rsid w:val="004623FC"/>
    <w:rsid w:val="00462E77"/>
    <w:rsid w:val="0046699B"/>
    <w:rsid w:val="0047078C"/>
    <w:rsid w:val="00473017"/>
    <w:rsid w:val="0047520C"/>
    <w:rsid w:val="00476A47"/>
    <w:rsid w:val="004810B0"/>
    <w:rsid w:val="00491B94"/>
    <w:rsid w:val="00491CE6"/>
    <w:rsid w:val="00492E22"/>
    <w:rsid w:val="00493FB5"/>
    <w:rsid w:val="00494289"/>
    <w:rsid w:val="00497062"/>
    <w:rsid w:val="004A0157"/>
    <w:rsid w:val="004A2AC1"/>
    <w:rsid w:val="004A4423"/>
    <w:rsid w:val="004A48AF"/>
    <w:rsid w:val="004A7A6B"/>
    <w:rsid w:val="004B1F17"/>
    <w:rsid w:val="004B2953"/>
    <w:rsid w:val="004B463E"/>
    <w:rsid w:val="004C07B3"/>
    <w:rsid w:val="004C1148"/>
    <w:rsid w:val="004C3FB4"/>
    <w:rsid w:val="004D025A"/>
    <w:rsid w:val="004D3C2B"/>
    <w:rsid w:val="004D46FA"/>
    <w:rsid w:val="004D4A69"/>
    <w:rsid w:val="004D6EC6"/>
    <w:rsid w:val="004E052F"/>
    <w:rsid w:val="004E097B"/>
    <w:rsid w:val="004E117F"/>
    <w:rsid w:val="004E7B6C"/>
    <w:rsid w:val="004F52EE"/>
    <w:rsid w:val="004F54A5"/>
    <w:rsid w:val="00501034"/>
    <w:rsid w:val="0050321F"/>
    <w:rsid w:val="00503516"/>
    <w:rsid w:val="005064C3"/>
    <w:rsid w:val="005102BB"/>
    <w:rsid w:val="00511153"/>
    <w:rsid w:val="0051260E"/>
    <w:rsid w:val="005219BC"/>
    <w:rsid w:val="00527E6F"/>
    <w:rsid w:val="00530F15"/>
    <w:rsid w:val="00531570"/>
    <w:rsid w:val="00531786"/>
    <w:rsid w:val="005341AB"/>
    <w:rsid w:val="00534EEE"/>
    <w:rsid w:val="00536FDE"/>
    <w:rsid w:val="0054035B"/>
    <w:rsid w:val="0054275D"/>
    <w:rsid w:val="005459BB"/>
    <w:rsid w:val="00551B71"/>
    <w:rsid w:val="00555607"/>
    <w:rsid w:val="005625FA"/>
    <w:rsid w:val="0056796C"/>
    <w:rsid w:val="00570407"/>
    <w:rsid w:val="00574B17"/>
    <w:rsid w:val="00575757"/>
    <w:rsid w:val="00587CD8"/>
    <w:rsid w:val="005971E9"/>
    <w:rsid w:val="00597CDF"/>
    <w:rsid w:val="005A4A36"/>
    <w:rsid w:val="005B3430"/>
    <w:rsid w:val="005B5A36"/>
    <w:rsid w:val="005B62A9"/>
    <w:rsid w:val="005B6895"/>
    <w:rsid w:val="005C1B16"/>
    <w:rsid w:val="005C53BA"/>
    <w:rsid w:val="005C5B61"/>
    <w:rsid w:val="005C6C5C"/>
    <w:rsid w:val="005C79F1"/>
    <w:rsid w:val="005D4120"/>
    <w:rsid w:val="005E3814"/>
    <w:rsid w:val="005E785B"/>
    <w:rsid w:val="005F0C0C"/>
    <w:rsid w:val="005F44B8"/>
    <w:rsid w:val="005F44EE"/>
    <w:rsid w:val="005F4682"/>
    <w:rsid w:val="006054DF"/>
    <w:rsid w:val="0060668A"/>
    <w:rsid w:val="00607F7C"/>
    <w:rsid w:val="006156BC"/>
    <w:rsid w:val="0062154D"/>
    <w:rsid w:val="00621DF2"/>
    <w:rsid w:val="00622654"/>
    <w:rsid w:val="00624728"/>
    <w:rsid w:val="00625EA0"/>
    <w:rsid w:val="0062612B"/>
    <w:rsid w:val="0063555C"/>
    <w:rsid w:val="006373E3"/>
    <w:rsid w:val="00640DAB"/>
    <w:rsid w:val="00642E1F"/>
    <w:rsid w:val="00644452"/>
    <w:rsid w:val="00646380"/>
    <w:rsid w:val="00651158"/>
    <w:rsid w:val="006527E2"/>
    <w:rsid w:val="00656A04"/>
    <w:rsid w:val="00672544"/>
    <w:rsid w:val="006739A2"/>
    <w:rsid w:val="00674581"/>
    <w:rsid w:val="00675120"/>
    <w:rsid w:val="0067605E"/>
    <w:rsid w:val="006836F6"/>
    <w:rsid w:val="006870C8"/>
    <w:rsid w:val="00694F58"/>
    <w:rsid w:val="00695EC4"/>
    <w:rsid w:val="006A09E6"/>
    <w:rsid w:val="006A23AA"/>
    <w:rsid w:val="006A5107"/>
    <w:rsid w:val="006B1781"/>
    <w:rsid w:val="006C1C74"/>
    <w:rsid w:val="006C4492"/>
    <w:rsid w:val="006C4E74"/>
    <w:rsid w:val="006D19AD"/>
    <w:rsid w:val="006D1EBB"/>
    <w:rsid w:val="006D39FA"/>
    <w:rsid w:val="006D653F"/>
    <w:rsid w:val="006D7D64"/>
    <w:rsid w:val="006E72A7"/>
    <w:rsid w:val="006F1243"/>
    <w:rsid w:val="006F18F5"/>
    <w:rsid w:val="006F21FB"/>
    <w:rsid w:val="006F78B3"/>
    <w:rsid w:val="00700512"/>
    <w:rsid w:val="00700E18"/>
    <w:rsid w:val="00702DAA"/>
    <w:rsid w:val="00703D90"/>
    <w:rsid w:val="00704B19"/>
    <w:rsid w:val="007117F4"/>
    <w:rsid w:val="00714A20"/>
    <w:rsid w:val="0072016F"/>
    <w:rsid w:val="00722FEC"/>
    <w:rsid w:val="007238D5"/>
    <w:rsid w:val="00725664"/>
    <w:rsid w:val="00731825"/>
    <w:rsid w:val="00733A2F"/>
    <w:rsid w:val="0074300A"/>
    <w:rsid w:val="007454CD"/>
    <w:rsid w:val="00746A95"/>
    <w:rsid w:val="00746C45"/>
    <w:rsid w:val="00747215"/>
    <w:rsid w:val="00747A46"/>
    <w:rsid w:val="0075278C"/>
    <w:rsid w:val="0075469A"/>
    <w:rsid w:val="00755761"/>
    <w:rsid w:val="00762F82"/>
    <w:rsid w:val="00767284"/>
    <w:rsid w:val="00770357"/>
    <w:rsid w:val="00770C56"/>
    <w:rsid w:val="007712F6"/>
    <w:rsid w:val="00772E0C"/>
    <w:rsid w:val="0078046A"/>
    <w:rsid w:val="00784489"/>
    <w:rsid w:val="007845B4"/>
    <w:rsid w:val="00787171"/>
    <w:rsid w:val="00787672"/>
    <w:rsid w:val="007926B2"/>
    <w:rsid w:val="00795734"/>
    <w:rsid w:val="007975D5"/>
    <w:rsid w:val="007A1712"/>
    <w:rsid w:val="007A4351"/>
    <w:rsid w:val="007A5D01"/>
    <w:rsid w:val="007B2B70"/>
    <w:rsid w:val="007B397C"/>
    <w:rsid w:val="007B6F2F"/>
    <w:rsid w:val="007C61E8"/>
    <w:rsid w:val="007D2F80"/>
    <w:rsid w:val="007D75C3"/>
    <w:rsid w:val="007D7F36"/>
    <w:rsid w:val="007E0EF7"/>
    <w:rsid w:val="007E1E1C"/>
    <w:rsid w:val="007E3E06"/>
    <w:rsid w:val="007E4A42"/>
    <w:rsid w:val="007F2FB9"/>
    <w:rsid w:val="007F31CE"/>
    <w:rsid w:val="007F39AA"/>
    <w:rsid w:val="007F5018"/>
    <w:rsid w:val="00813D81"/>
    <w:rsid w:val="00815595"/>
    <w:rsid w:val="008161D0"/>
    <w:rsid w:val="008226A6"/>
    <w:rsid w:val="00824E70"/>
    <w:rsid w:val="00842B03"/>
    <w:rsid w:val="008452D7"/>
    <w:rsid w:val="00845487"/>
    <w:rsid w:val="00847E4C"/>
    <w:rsid w:val="008524CD"/>
    <w:rsid w:val="00871180"/>
    <w:rsid w:val="008778D7"/>
    <w:rsid w:val="0088042C"/>
    <w:rsid w:val="008810A8"/>
    <w:rsid w:val="00881681"/>
    <w:rsid w:val="0088465B"/>
    <w:rsid w:val="008861B0"/>
    <w:rsid w:val="0088697E"/>
    <w:rsid w:val="00887DDB"/>
    <w:rsid w:val="00890E34"/>
    <w:rsid w:val="00891CFC"/>
    <w:rsid w:val="00892674"/>
    <w:rsid w:val="0089527A"/>
    <w:rsid w:val="00895C16"/>
    <w:rsid w:val="00895EFB"/>
    <w:rsid w:val="00896866"/>
    <w:rsid w:val="00897F53"/>
    <w:rsid w:val="008A4C46"/>
    <w:rsid w:val="008B1870"/>
    <w:rsid w:val="008B1B70"/>
    <w:rsid w:val="008B758E"/>
    <w:rsid w:val="008B7A6C"/>
    <w:rsid w:val="008C0A84"/>
    <w:rsid w:val="008C11B7"/>
    <w:rsid w:val="008C19E8"/>
    <w:rsid w:val="008C4E8E"/>
    <w:rsid w:val="008C5FE6"/>
    <w:rsid w:val="008C65D4"/>
    <w:rsid w:val="008C7A74"/>
    <w:rsid w:val="008D11F8"/>
    <w:rsid w:val="008D131D"/>
    <w:rsid w:val="008D2B84"/>
    <w:rsid w:val="008D367E"/>
    <w:rsid w:val="008D48D9"/>
    <w:rsid w:val="008D4FC0"/>
    <w:rsid w:val="008E020E"/>
    <w:rsid w:val="008E1E69"/>
    <w:rsid w:val="008E258B"/>
    <w:rsid w:val="008E25D4"/>
    <w:rsid w:val="008F3B38"/>
    <w:rsid w:val="008F739A"/>
    <w:rsid w:val="00900911"/>
    <w:rsid w:val="009020B7"/>
    <w:rsid w:val="0090315C"/>
    <w:rsid w:val="00911214"/>
    <w:rsid w:val="00913B4C"/>
    <w:rsid w:val="00916D85"/>
    <w:rsid w:val="00917325"/>
    <w:rsid w:val="009176C4"/>
    <w:rsid w:val="00922BCC"/>
    <w:rsid w:val="00935864"/>
    <w:rsid w:val="009358DA"/>
    <w:rsid w:val="009368F7"/>
    <w:rsid w:val="00943615"/>
    <w:rsid w:val="00943FBA"/>
    <w:rsid w:val="009443DB"/>
    <w:rsid w:val="009450B1"/>
    <w:rsid w:val="0094532A"/>
    <w:rsid w:val="00945FA3"/>
    <w:rsid w:val="00956EED"/>
    <w:rsid w:val="009572EB"/>
    <w:rsid w:val="00961A4D"/>
    <w:rsid w:val="00964F64"/>
    <w:rsid w:val="00965CE6"/>
    <w:rsid w:val="009676F9"/>
    <w:rsid w:val="009721C4"/>
    <w:rsid w:val="00975697"/>
    <w:rsid w:val="00977179"/>
    <w:rsid w:val="0097736A"/>
    <w:rsid w:val="00982C27"/>
    <w:rsid w:val="00982C98"/>
    <w:rsid w:val="0098402A"/>
    <w:rsid w:val="0098446A"/>
    <w:rsid w:val="009847BA"/>
    <w:rsid w:val="0098750F"/>
    <w:rsid w:val="00991EA4"/>
    <w:rsid w:val="009925B9"/>
    <w:rsid w:val="00992697"/>
    <w:rsid w:val="00993DD8"/>
    <w:rsid w:val="0099569C"/>
    <w:rsid w:val="00995B1E"/>
    <w:rsid w:val="00995EA7"/>
    <w:rsid w:val="00997B00"/>
    <w:rsid w:val="00997EAB"/>
    <w:rsid w:val="00997FC1"/>
    <w:rsid w:val="009A3EE0"/>
    <w:rsid w:val="009B36E8"/>
    <w:rsid w:val="009B608B"/>
    <w:rsid w:val="009C0F48"/>
    <w:rsid w:val="009C141A"/>
    <w:rsid w:val="009C280D"/>
    <w:rsid w:val="009C2A20"/>
    <w:rsid w:val="009C3127"/>
    <w:rsid w:val="009C5B67"/>
    <w:rsid w:val="009C5D02"/>
    <w:rsid w:val="009C7A9B"/>
    <w:rsid w:val="009D1B8C"/>
    <w:rsid w:val="009D2D5E"/>
    <w:rsid w:val="009E0A4A"/>
    <w:rsid w:val="009E393B"/>
    <w:rsid w:val="009E6CE1"/>
    <w:rsid w:val="009F1370"/>
    <w:rsid w:val="009F3C73"/>
    <w:rsid w:val="009F419C"/>
    <w:rsid w:val="009F4788"/>
    <w:rsid w:val="009F6DE1"/>
    <w:rsid w:val="00A0514A"/>
    <w:rsid w:val="00A10224"/>
    <w:rsid w:val="00A108FF"/>
    <w:rsid w:val="00A154B1"/>
    <w:rsid w:val="00A17068"/>
    <w:rsid w:val="00A1775A"/>
    <w:rsid w:val="00A20447"/>
    <w:rsid w:val="00A22B4C"/>
    <w:rsid w:val="00A23DA7"/>
    <w:rsid w:val="00A306C4"/>
    <w:rsid w:val="00A34F32"/>
    <w:rsid w:val="00A4073E"/>
    <w:rsid w:val="00A44C8D"/>
    <w:rsid w:val="00A47E92"/>
    <w:rsid w:val="00A50287"/>
    <w:rsid w:val="00A53947"/>
    <w:rsid w:val="00A55081"/>
    <w:rsid w:val="00A571CB"/>
    <w:rsid w:val="00A6367D"/>
    <w:rsid w:val="00A70282"/>
    <w:rsid w:val="00A72028"/>
    <w:rsid w:val="00A73B22"/>
    <w:rsid w:val="00A762CA"/>
    <w:rsid w:val="00A77317"/>
    <w:rsid w:val="00A845C0"/>
    <w:rsid w:val="00A85FA5"/>
    <w:rsid w:val="00A8732F"/>
    <w:rsid w:val="00A919DB"/>
    <w:rsid w:val="00A93650"/>
    <w:rsid w:val="00A9607B"/>
    <w:rsid w:val="00A96585"/>
    <w:rsid w:val="00AA41D7"/>
    <w:rsid w:val="00AB029D"/>
    <w:rsid w:val="00AC0AA1"/>
    <w:rsid w:val="00AC37D3"/>
    <w:rsid w:val="00AC739A"/>
    <w:rsid w:val="00AD1DD8"/>
    <w:rsid w:val="00AD242A"/>
    <w:rsid w:val="00AD2585"/>
    <w:rsid w:val="00AD2D10"/>
    <w:rsid w:val="00AD4B46"/>
    <w:rsid w:val="00AD5773"/>
    <w:rsid w:val="00AD626B"/>
    <w:rsid w:val="00AD729A"/>
    <w:rsid w:val="00AE1705"/>
    <w:rsid w:val="00AE1998"/>
    <w:rsid w:val="00AE7E08"/>
    <w:rsid w:val="00AF25D5"/>
    <w:rsid w:val="00AF3160"/>
    <w:rsid w:val="00AF5B7C"/>
    <w:rsid w:val="00AF5C4B"/>
    <w:rsid w:val="00AF6219"/>
    <w:rsid w:val="00AF6923"/>
    <w:rsid w:val="00AF6CAB"/>
    <w:rsid w:val="00B004B4"/>
    <w:rsid w:val="00B02972"/>
    <w:rsid w:val="00B02C51"/>
    <w:rsid w:val="00B04900"/>
    <w:rsid w:val="00B05AFB"/>
    <w:rsid w:val="00B07E0D"/>
    <w:rsid w:val="00B17995"/>
    <w:rsid w:val="00B20888"/>
    <w:rsid w:val="00B21259"/>
    <w:rsid w:val="00B225DC"/>
    <w:rsid w:val="00B27EE2"/>
    <w:rsid w:val="00B30201"/>
    <w:rsid w:val="00B31195"/>
    <w:rsid w:val="00B3135A"/>
    <w:rsid w:val="00B327ED"/>
    <w:rsid w:val="00B350A8"/>
    <w:rsid w:val="00B35D88"/>
    <w:rsid w:val="00B479B5"/>
    <w:rsid w:val="00B51EB2"/>
    <w:rsid w:val="00B5416F"/>
    <w:rsid w:val="00B57F66"/>
    <w:rsid w:val="00B60D46"/>
    <w:rsid w:val="00B6128E"/>
    <w:rsid w:val="00B63546"/>
    <w:rsid w:val="00B770B9"/>
    <w:rsid w:val="00B77E0C"/>
    <w:rsid w:val="00B81772"/>
    <w:rsid w:val="00B8354B"/>
    <w:rsid w:val="00B83613"/>
    <w:rsid w:val="00B8467F"/>
    <w:rsid w:val="00B87313"/>
    <w:rsid w:val="00B878ED"/>
    <w:rsid w:val="00B9383B"/>
    <w:rsid w:val="00B97AB7"/>
    <w:rsid w:val="00BA3E1E"/>
    <w:rsid w:val="00BA40C6"/>
    <w:rsid w:val="00BA46B1"/>
    <w:rsid w:val="00BA585D"/>
    <w:rsid w:val="00BA657D"/>
    <w:rsid w:val="00BA73A5"/>
    <w:rsid w:val="00BA7A40"/>
    <w:rsid w:val="00BB01A0"/>
    <w:rsid w:val="00BB1817"/>
    <w:rsid w:val="00BB1A2F"/>
    <w:rsid w:val="00BB1BBD"/>
    <w:rsid w:val="00BB46F5"/>
    <w:rsid w:val="00BC2712"/>
    <w:rsid w:val="00BC4D1E"/>
    <w:rsid w:val="00BC7E58"/>
    <w:rsid w:val="00BD0506"/>
    <w:rsid w:val="00BD5AD5"/>
    <w:rsid w:val="00BE36D5"/>
    <w:rsid w:val="00BE3BD1"/>
    <w:rsid w:val="00BE53D0"/>
    <w:rsid w:val="00BE7D9F"/>
    <w:rsid w:val="00BF10ED"/>
    <w:rsid w:val="00BF3A79"/>
    <w:rsid w:val="00C00976"/>
    <w:rsid w:val="00C02C3B"/>
    <w:rsid w:val="00C043B6"/>
    <w:rsid w:val="00C0638D"/>
    <w:rsid w:val="00C06F53"/>
    <w:rsid w:val="00C10268"/>
    <w:rsid w:val="00C114BD"/>
    <w:rsid w:val="00C12C1B"/>
    <w:rsid w:val="00C13674"/>
    <w:rsid w:val="00C14A4A"/>
    <w:rsid w:val="00C15F0D"/>
    <w:rsid w:val="00C20B43"/>
    <w:rsid w:val="00C25234"/>
    <w:rsid w:val="00C259F3"/>
    <w:rsid w:val="00C2790D"/>
    <w:rsid w:val="00C33022"/>
    <w:rsid w:val="00C336EC"/>
    <w:rsid w:val="00C34E0B"/>
    <w:rsid w:val="00C35C40"/>
    <w:rsid w:val="00C40A88"/>
    <w:rsid w:val="00C4426D"/>
    <w:rsid w:val="00C605AF"/>
    <w:rsid w:val="00C6168B"/>
    <w:rsid w:val="00C63343"/>
    <w:rsid w:val="00C65C4D"/>
    <w:rsid w:val="00C66D41"/>
    <w:rsid w:val="00C6717C"/>
    <w:rsid w:val="00C76FFB"/>
    <w:rsid w:val="00C800F6"/>
    <w:rsid w:val="00C81A06"/>
    <w:rsid w:val="00C81D16"/>
    <w:rsid w:val="00C87B33"/>
    <w:rsid w:val="00C9329C"/>
    <w:rsid w:val="00C97B34"/>
    <w:rsid w:val="00CA30A1"/>
    <w:rsid w:val="00CA3AB0"/>
    <w:rsid w:val="00CB08FA"/>
    <w:rsid w:val="00CB0942"/>
    <w:rsid w:val="00CB50AD"/>
    <w:rsid w:val="00CB5BF2"/>
    <w:rsid w:val="00CB7AF8"/>
    <w:rsid w:val="00CC092A"/>
    <w:rsid w:val="00CC1F35"/>
    <w:rsid w:val="00CC3258"/>
    <w:rsid w:val="00CC4B1D"/>
    <w:rsid w:val="00CD3ECB"/>
    <w:rsid w:val="00CD4922"/>
    <w:rsid w:val="00CE1643"/>
    <w:rsid w:val="00CE2CB7"/>
    <w:rsid w:val="00CE50F1"/>
    <w:rsid w:val="00CE543D"/>
    <w:rsid w:val="00CF2F71"/>
    <w:rsid w:val="00CF3920"/>
    <w:rsid w:val="00CF4A2C"/>
    <w:rsid w:val="00D00E49"/>
    <w:rsid w:val="00D0318B"/>
    <w:rsid w:val="00D07154"/>
    <w:rsid w:val="00D077DA"/>
    <w:rsid w:val="00D10969"/>
    <w:rsid w:val="00D11DDE"/>
    <w:rsid w:val="00D12A00"/>
    <w:rsid w:val="00D12CF8"/>
    <w:rsid w:val="00D243E4"/>
    <w:rsid w:val="00D37EDF"/>
    <w:rsid w:val="00D42876"/>
    <w:rsid w:val="00D47C4C"/>
    <w:rsid w:val="00D516FF"/>
    <w:rsid w:val="00D56140"/>
    <w:rsid w:val="00D57383"/>
    <w:rsid w:val="00D60E91"/>
    <w:rsid w:val="00D64A39"/>
    <w:rsid w:val="00D66C8E"/>
    <w:rsid w:val="00D72F53"/>
    <w:rsid w:val="00D75A28"/>
    <w:rsid w:val="00D75B25"/>
    <w:rsid w:val="00D77FAF"/>
    <w:rsid w:val="00D83734"/>
    <w:rsid w:val="00D83F3D"/>
    <w:rsid w:val="00D845AD"/>
    <w:rsid w:val="00D85B00"/>
    <w:rsid w:val="00D86262"/>
    <w:rsid w:val="00D867D0"/>
    <w:rsid w:val="00D904C1"/>
    <w:rsid w:val="00D90980"/>
    <w:rsid w:val="00D927AE"/>
    <w:rsid w:val="00DA7A38"/>
    <w:rsid w:val="00DB2042"/>
    <w:rsid w:val="00DB24E2"/>
    <w:rsid w:val="00DB3894"/>
    <w:rsid w:val="00DB4406"/>
    <w:rsid w:val="00DB5E5A"/>
    <w:rsid w:val="00DB7B5D"/>
    <w:rsid w:val="00DC0FD1"/>
    <w:rsid w:val="00DC1E03"/>
    <w:rsid w:val="00DC5120"/>
    <w:rsid w:val="00DD4252"/>
    <w:rsid w:val="00DD4DA4"/>
    <w:rsid w:val="00DE0B0E"/>
    <w:rsid w:val="00DE13B1"/>
    <w:rsid w:val="00DE3137"/>
    <w:rsid w:val="00DE34F4"/>
    <w:rsid w:val="00DE579E"/>
    <w:rsid w:val="00DE60C7"/>
    <w:rsid w:val="00DE7084"/>
    <w:rsid w:val="00DF3C70"/>
    <w:rsid w:val="00DF5213"/>
    <w:rsid w:val="00DF5E21"/>
    <w:rsid w:val="00E013E8"/>
    <w:rsid w:val="00E04131"/>
    <w:rsid w:val="00E10761"/>
    <w:rsid w:val="00E11469"/>
    <w:rsid w:val="00E116C9"/>
    <w:rsid w:val="00E12658"/>
    <w:rsid w:val="00E133DA"/>
    <w:rsid w:val="00E137CA"/>
    <w:rsid w:val="00E14D75"/>
    <w:rsid w:val="00E169A3"/>
    <w:rsid w:val="00E200D4"/>
    <w:rsid w:val="00E20D07"/>
    <w:rsid w:val="00E2302C"/>
    <w:rsid w:val="00E24BE2"/>
    <w:rsid w:val="00E30B79"/>
    <w:rsid w:val="00E31B1D"/>
    <w:rsid w:val="00E328FB"/>
    <w:rsid w:val="00E33AB7"/>
    <w:rsid w:val="00E374C2"/>
    <w:rsid w:val="00E37A9C"/>
    <w:rsid w:val="00E40B88"/>
    <w:rsid w:val="00E4329E"/>
    <w:rsid w:val="00E4718E"/>
    <w:rsid w:val="00E474A7"/>
    <w:rsid w:val="00E47D86"/>
    <w:rsid w:val="00E501AE"/>
    <w:rsid w:val="00E550B9"/>
    <w:rsid w:val="00E56538"/>
    <w:rsid w:val="00E57669"/>
    <w:rsid w:val="00E642AA"/>
    <w:rsid w:val="00E64786"/>
    <w:rsid w:val="00E65BA1"/>
    <w:rsid w:val="00E66D66"/>
    <w:rsid w:val="00E71E35"/>
    <w:rsid w:val="00E72483"/>
    <w:rsid w:val="00E73809"/>
    <w:rsid w:val="00E773C5"/>
    <w:rsid w:val="00E776FA"/>
    <w:rsid w:val="00E80F72"/>
    <w:rsid w:val="00E83252"/>
    <w:rsid w:val="00E8618E"/>
    <w:rsid w:val="00E9085B"/>
    <w:rsid w:val="00E92AC0"/>
    <w:rsid w:val="00E94101"/>
    <w:rsid w:val="00E965DE"/>
    <w:rsid w:val="00E97D19"/>
    <w:rsid w:val="00EA32C5"/>
    <w:rsid w:val="00EB12B0"/>
    <w:rsid w:val="00EB5641"/>
    <w:rsid w:val="00EC1D6E"/>
    <w:rsid w:val="00EC4D4A"/>
    <w:rsid w:val="00ED2140"/>
    <w:rsid w:val="00ED6167"/>
    <w:rsid w:val="00EE190D"/>
    <w:rsid w:val="00EE7C14"/>
    <w:rsid w:val="00EF10AD"/>
    <w:rsid w:val="00EF45E2"/>
    <w:rsid w:val="00EF4CD2"/>
    <w:rsid w:val="00EF5263"/>
    <w:rsid w:val="00EF6ABF"/>
    <w:rsid w:val="00F02656"/>
    <w:rsid w:val="00F079D4"/>
    <w:rsid w:val="00F119ED"/>
    <w:rsid w:val="00F16C27"/>
    <w:rsid w:val="00F238B3"/>
    <w:rsid w:val="00F267A5"/>
    <w:rsid w:val="00F27179"/>
    <w:rsid w:val="00F30921"/>
    <w:rsid w:val="00F3102B"/>
    <w:rsid w:val="00F40DED"/>
    <w:rsid w:val="00F41C08"/>
    <w:rsid w:val="00F427C6"/>
    <w:rsid w:val="00F4792D"/>
    <w:rsid w:val="00F53906"/>
    <w:rsid w:val="00F556FE"/>
    <w:rsid w:val="00F61B13"/>
    <w:rsid w:val="00F627E3"/>
    <w:rsid w:val="00F66E50"/>
    <w:rsid w:val="00F67593"/>
    <w:rsid w:val="00F676A3"/>
    <w:rsid w:val="00F705F3"/>
    <w:rsid w:val="00F73B21"/>
    <w:rsid w:val="00F745AB"/>
    <w:rsid w:val="00F7507A"/>
    <w:rsid w:val="00F85BB6"/>
    <w:rsid w:val="00F8668E"/>
    <w:rsid w:val="00F8727A"/>
    <w:rsid w:val="00F8794C"/>
    <w:rsid w:val="00F90E57"/>
    <w:rsid w:val="00F916C4"/>
    <w:rsid w:val="00F91DB1"/>
    <w:rsid w:val="00F9311F"/>
    <w:rsid w:val="00FA0A86"/>
    <w:rsid w:val="00FA3B1B"/>
    <w:rsid w:val="00FA7DAF"/>
    <w:rsid w:val="00FB25F0"/>
    <w:rsid w:val="00FB2B8F"/>
    <w:rsid w:val="00FC1C40"/>
    <w:rsid w:val="00FC4757"/>
    <w:rsid w:val="00FC51C5"/>
    <w:rsid w:val="00FD3270"/>
    <w:rsid w:val="00FE096C"/>
    <w:rsid w:val="00FE264D"/>
    <w:rsid w:val="00FE4458"/>
    <w:rsid w:val="00FF3F96"/>
    <w:rsid w:val="00FF4207"/>
    <w:rsid w:val="00FF4502"/>
    <w:rsid w:val="00FF50AD"/>
    <w:rsid w:val="00FF5775"/>
    <w:rsid w:val="00FF589D"/>
    <w:rsid w:val="00FF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5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3814"/>
    <w:pPr>
      <w:widowControl/>
      <w:autoSpaceDE/>
      <w:autoSpaceDN/>
      <w:adjustRightInd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FF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5F44EE"/>
    <w:pPr>
      <w:overflowPunct w:val="0"/>
      <w:spacing w:before="240"/>
      <w:jc w:val="center"/>
      <w:textAlignment w:val="baseline"/>
    </w:pPr>
    <w:rPr>
      <w:b/>
      <w:sz w:val="28"/>
    </w:rPr>
  </w:style>
  <w:style w:type="paragraph" w:styleId="a5">
    <w:name w:val="Normal (Web)"/>
    <w:basedOn w:val="a"/>
    <w:rsid w:val="005F44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12">
    <w:name w:val="Font Style112"/>
    <w:basedOn w:val="a0"/>
    <w:rsid w:val="005F44EE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19">
    <w:name w:val="Font Style119"/>
    <w:basedOn w:val="a0"/>
    <w:rsid w:val="005F44EE"/>
    <w:rPr>
      <w:rFonts w:ascii="Century Schoolbook" w:hAnsi="Century Schoolbook" w:cs="Century Schoolbook"/>
      <w:sz w:val="18"/>
      <w:szCs w:val="18"/>
    </w:rPr>
  </w:style>
  <w:style w:type="paragraph" w:customStyle="1" w:styleId="Style6">
    <w:name w:val="Style6"/>
    <w:basedOn w:val="a"/>
    <w:rsid w:val="005F44EE"/>
    <w:pPr>
      <w:spacing w:line="241" w:lineRule="exact"/>
      <w:ind w:firstLine="274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8">
    <w:name w:val="Font Style118"/>
    <w:basedOn w:val="a0"/>
    <w:rsid w:val="005F44EE"/>
    <w:rPr>
      <w:rFonts w:ascii="Century Schoolbook" w:hAnsi="Century Schoolbook" w:cs="Century Schoolbook"/>
      <w:b/>
      <w:bCs/>
      <w:sz w:val="18"/>
      <w:szCs w:val="18"/>
    </w:rPr>
  </w:style>
  <w:style w:type="paragraph" w:styleId="a6">
    <w:name w:val="Body Text Indent"/>
    <w:basedOn w:val="a"/>
    <w:link w:val="a7"/>
    <w:unhideWhenUsed/>
    <w:rsid w:val="005F44EE"/>
    <w:pPr>
      <w:overflowPunct w:val="0"/>
      <w:spacing w:after="120" w:line="360" w:lineRule="auto"/>
      <w:ind w:left="283" w:firstLine="709"/>
      <w:textAlignment w:val="baseline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5F44EE"/>
    <w:rPr>
      <w:rFonts w:eastAsia="Times New Roman"/>
      <w:szCs w:val="20"/>
      <w:lang w:eastAsia="ru-RU"/>
    </w:rPr>
  </w:style>
  <w:style w:type="paragraph" w:styleId="a8">
    <w:name w:val="Title"/>
    <w:basedOn w:val="a"/>
    <w:link w:val="a9"/>
    <w:qFormat/>
    <w:rsid w:val="005F44E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5F44EE"/>
    <w:rPr>
      <w:rFonts w:eastAsia="Times New Roman"/>
      <w:b/>
      <w:bCs/>
      <w:sz w:val="24"/>
      <w:szCs w:val="24"/>
      <w:lang w:eastAsia="ru-RU"/>
    </w:rPr>
  </w:style>
  <w:style w:type="character" w:customStyle="1" w:styleId="aa">
    <w:name w:val="Основной текст_"/>
    <w:basedOn w:val="a0"/>
    <w:link w:val="2"/>
    <w:rsid w:val="00166773"/>
    <w:rPr>
      <w:rFonts w:eastAsia="Times New Roman"/>
      <w:shd w:val="clear" w:color="auto" w:fill="FFFFFF"/>
    </w:rPr>
  </w:style>
  <w:style w:type="paragraph" w:customStyle="1" w:styleId="2">
    <w:name w:val="Основной текст2"/>
    <w:basedOn w:val="a"/>
    <w:link w:val="aa"/>
    <w:rsid w:val="00166773"/>
    <w:pPr>
      <w:shd w:val="clear" w:color="auto" w:fill="FFFFFF"/>
      <w:autoSpaceDE/>
      <w:autoSpaceDN/>
      <w:adjustRightInd/>
      <w:spacing w:before="120" w:line="269" w:lineRule="exact"/>
      <w:jc w:val="both"/>
    </w:pPr>
    <w:rPr>
      <w:sz w:val="28"/>
      <w:szCs w:val="28"/>
      <w:lang w:eastAsia="en-US"/>
    </w:rPr>
  </w:style>
  <w:style w:type="character" w:customStyle="1" w:styleId="ab">
    <w:name w:val="Основной текст + Полужирный"/>
    <w:basedOn w:val="aa"/>
    <w:rsid w:val="00166773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Интервал 1 pt"/>
    <w:basedOn w:val="aa"/>
    <w:rsid w:val="001667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c">
    <w:name w:val="No Spacing"/>
    <w:uiPriority w:val="1"/>
    <w:qFormat/>
    <w:rsid w:val="004B463E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styleId="ad">
    <w:name w:val="Hyperlink"/>
    <w:basedOn w:val="a0"/>
    <w:semiHidden/>
    <w:unhideWhenUsed/>
    <w:rsid w:val="00DB7B5D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DB7B5D"/>
    <w:rPr>
      <w:i/>
      <w:iCs/>
    </w:rPr>
  </w:style>
  <w:style w:type="paragraph" w:customStyle="1" w:styleId="c7">
    <w:name w:val="c7"/>
    <w:basedOn w:val="a"/>
    <w:rsid w:val="00294A4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0"/>
    <w:rsid w:val="00294A47"/>
  </w:style>
  <w:style w:type="paragraph" w:customStyle="1" w:styleId="c4">
    <w:name w:val="c4"/>
    <w:basedOn w:val="a"/>
    <w:rsid w:val="00294A4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294A47"/>
  </w:style>
  <w:style w:type="character" w:customStyle="1" w:styleId="c28">
    <w:name w:val="c28"/>
    <w:basedOn w:val="a0"/>
    <w:rsid w:val="00294A47"/>
  </w:style>
  <w:style w:type="character" w:customStyle="1" w:styleId="apple-converted-space">
    <w:name w:val="apple-converted-space"/>
    <w:basedOn w:val="a0"/>
    <w:rsid w:val="00294A47"/>
  </w:style>
  <w:style w:type="character" w:customStyle="1" w:styleId="c2">
    <w:name w:val="c2"/>
    <w:basedOn w:val="a0"/>
    <w:rsid w:val="00294A47"/>
  </w:style>
  <w:style w:type="paragraph" w:customStyle="1" w:styleId="Default">
    <w:name w:val="Default"/>
    <w:rsid w:val="003C5AB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e">
    <w:name w:val="Block Text"/>
    <w:basedOn w:val="a"/>
    <w:rsid w:val="00387FED"/>
    <w:pPr>
      <w:widowControl/>
      <w:autoSpaceDE/>
      <w:autoSpaceDN/>
      <w:adjustRightInd/>
      <w:ind w:left="357" w:right="96"/>
      <w:jc w:val="both"/>
    </w:pPr>
    <w:rPr>
      <w:sz w:val="24"/>
      <w:szCs w:val="24"/>
    </w:rPr>
  </w:style>
  <w:style w:type="paragraph" w:styleId="af">
    <w:name w:val="Body Text"/>
    <w:basedOn w:val="a"/>
    <w:link w:val="af0"/>
    <w:rsid w:val="00387FED"/>
    <w:pPr>
      <w:widowControl/>
      <w:autoSpaceDE/>
      <w:autoSpaceDN/>
      <w:adjustRightInd/>
      <w:spacing w:after="120"/>
      <w:jc w:val="both"/>
    </w:pPr>
    <w:rPr>
      <w:sz w:val="24"/>
      <w:szCs w:val="28"/>
    </w:rPr>
  </w:style>
  <w:style w:type="character" w:customStyle="1" w:styleId="af0">
    <w:name w:val="Основной текст Знак"/>
    <w:basedOn w:val="a0"/>
    <w:link w:val="af"/>
    <w:rsid w:val="00387FED"/>
    <w:rPr>
      <w:rFonts w:eastAsia="Times New Roman"/>
      <w:sz w:val="24"/>
      <w:lang w:eastAsia="ru-RU"/>
    </w:rPr>
  </w:style>
  <w:style w:type="paragraph" w:customStyle="1" w:styleId="1">
    <w:name w:val="Стиль1"/>
    <w:basedOn w:val="a"/>
    <w:rsid w:val="00C81A06"/>
    <w:pPr>
      <w:spacing w:before="120" w:after="120"/>
    </w:pPr>
  </w:style>
  <w:style w:type="paragraph" w:styleId="af1">
    <w:name w:val="Balloon Text"/>
    <w:basedOn w:val="a"/>
    <w:link w:val="af2"/>
    <w:uiPriority w:val="99"/>
    <w:semiHidden/>
    <w:unhideWhenUsed/>
    <w:rsid w:val="00C136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13674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B3119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1195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B3119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31195"/>
    <w:rPr>
      <w:rFonts w:eastAsia="Times New Roman"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CA30A1"/>
    <w:pPr>
      <w:spacing w:line="331" w:lineRule="exact"/>
      <w:jc w:val="center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CA30A1"/>
    <w:rPr>
      <w:rFonts w:ascii="Times New Roman" w:hAnsi="Times New Roman" w:cs="Times New Roman"/>
      <w:b/>
      <w:bCs/>
      <w:sz w:val="30"/>
      <w:szCs w:val="30"/>
    </w:rPr>
  </w:style>
  <w:style w:type="paragraph" w:customStyle="1" w:styleId="af7">
    <w:name w:val="Буллит"/>
    <w:basedOn w:val="a"/>
    <w:link w:val="af8"/>
    <w:rsid w:val="00CA30A1"/>
    <w:pPr>
      <w:widowControl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8">
    <w:name w:val="Буллит Знак"/>
    <w:basedOn w:val="a0"/>
    <w:link w:val="af7"/>
    <w:rsid w:val="00CA30A1"/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f9">
    <w:name w:val="Основной"/>
    <w:basedOn w:val="a"/>
    <w:link w:val="afa"/>
    <w:rsid w:val="00CA30A1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a">
    <w:name w:val="Основной Знак"/>
    <w:link w:val="af9"/>
    <w:rsid w:val="00CA30A1"/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fb">
    <w:name w:val="А_основной"/>
    <w:basedOn w:val="a"/>
    <w:link w:val="afc"/>
    <w:qFormat/>
    <w:rsid w:val="00BB46F5"/>
    <w:pPr>
      <w:spacing w:line="360" w:lineRule="auto"/>
      <w:ind w:firstLine="454"/>
      <w:jc w:val="both"/>
    </w:pPr>
    <w:rPr>
      <w:sz w:val="28"/>
      <w:lang w:eastAsia="en-US"/>
    </w:rPr>
  </w:style>
  <w:style w:type="character" w:customStyle="1" w:styleId="afc">
    <w:name w:val="А_основной Знак"/>
    <w:link w:val="afb"/>
    <w:rsid w:val="00BB46F5"/>
    <w:rPr>
      <w:rFonts w:eastAsia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117C7-D3E0-41F8-A95E-CB0336AE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2</cp:revision>
  <cp:lastPrinted>2019-09-29T17:56:00Z</cp:lastPrinted>
  <dcterms:created xsi:type="dcterms:W3CDTF">2020-03-04T17:36:00Z</dcterms:created>
  <dcterms:modified xsi:type="dcterms:W3CDTF">2020-03-04T17:36:00Z</dcterms:modified>
</cp:coreProperties>
</file>